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61" w:type="dxa"/>
        <w:tblLayout w:type="fixed"/>
        <w:tblLook w:val="04A0"/>
      </w:tblPr>
      <w:tblGrid>
        <w:gridCol w:w="4361"/>
      </w:tblGrid>
      <w:tr w:rsidR="008E44F0">
        <w:tc>
          <w:tcPr>
            <w:tcW w:w="4361" w:type="dxa"/>
            <w:shd w:val="clear" w:color="auto" w:fill="auto"/>
          </w:tcPr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ЗУБАРВСКИЙ СЕЛЬСОВЕТ</w:t>
            </w:r>
          </w:p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</w:t>
            </w:r>
          </w:p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8E44F0" w:rsidRDefault="008E44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8E44F0" w:rsidRDefault="008E44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44F0" w:rsidRDefault="002606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2024 года  №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E44F0">
        <w:tc>
          <w:tcPr>
            <w:tcW w:w="4361" w:type="dxa"/>
            <w:shd w:val="clear" w:color="auto" w:fill="auto"/>
          </w:tcPr>
          <w:p w:rsidR="008E44F0" w:rsidRDefault="008E4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4F0" w:rsidRDefault="002606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Совета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Зубаревский сельсовет от 27.12.2023 №88 «О бюджете муниципального образования Зубаревский сельсовет Оренбургского района Оренбургской области на 2024 и на плановый период 2025 и 2026 годов»</w:t>
            </w:r>
          </w:p>
        </w:tc>
      </w:tr>
    </w:tbl>
    <w:p w:rsidR="008E44F0" w:rsidRDefault="008E44F0">
      <w:pPr>
        <w:spacing w:after="0"/>
        <w:rPr>
          <w:vanish/>
        </w:rPr>
      </w:pPr>
    </w:p>
    <w:p w:rsidR="008E44F0" w:rsidRDefault="008E44F0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E44F0" w:rsidRDefault="002606EF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года № 131-Ф</w:t>
      </w:r>
      <w:r>
        <w:rPr>
          <w:rFonts w:ascii="Times New Roman" w:hAnsi="Times New Roman"/>
          <w:b w:val="0"/>
          <w:sz w:val="28"/>
          <w:szCs w:val="28"/>
        </w:rPr>
        <w:t>З  «Об общих принципах организации местного самоуправления в Российской Федерации»,  Законом Оренбургской области от 30.11.2005 года № 2738/499-</w:t>
      </w:r>
      <w:r>
        <w:rPr>
          <w:rFonts w:ascii="Times New Roman" w:hAnsi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/>
          <w:b w:val="0"/>
          <w:sz w:val="28"/>
          <w:szCs w:val="28"/>
        </w:rPr>
        <w:t>-ОЗ «О межбюджетных отношениях в Оренбургской области», Уставом муниципального образования Зубаревский сельсо</w:t>
      </w:r>
      <w:r>
        <w:rPr>
          <w:rFonts w:ascii="Times New Roman" w:hAnsi="Times New Roman"/>
          <w:b w:val="0"/>
          <w:sz w:val="28"/>
          <w:szCs w:val="28"/>
        </w:rPr>
        <w:t>вет Оренбургского района Оренбургской области, Положением о бюджетном процессе в муниципальном образовании Зубаревский сельсовет Оренбургского района Оренбургской области», Совет депутатов муниципального образования Зубаревский сельсовет Оренбургского райо</w:t>
      </w:r>
      <w:r>
        <w:rPr>
          <w:rFonts w:ascii="Times New Roman" w:hAnsi="Times New Roman"/>
          <w:b w:val="0"/>
          <w:sz w:val="28"/>
          <w:szCs w:val="28"/>
        </w:rPr>
        <w:t>на Оренбургской области р е ш и л:</w:t>
      </w:r>
    </w:p>
    <w:p w:rsidR="008E44F0" w:rsidRDefault="002606EF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Совета депутатов муниципального образования Зубаревский сельсовет от 27.12.2023 №88 «О бюджете муниципального образования Зубаревский сельсовет Оренбургского района Оренбургской области на 2024 и на пл</w:t>
      </w:r>
      <w:r>
        <w:rPr>
          <w:rFonts w:ascii="Times New Roman" w:hAnsi="Times New Roman"/>
          <w:b w:val="0"/>
          <w:sz w:val="28"/>
          <w:szCs w:val="28"/>
        </w:rPr>
        <w:t>ановый период 2025 и 2026 годов» следующие изменения:</w:t>
      </w:r>
    </w:p>
    <w:p w:rsidR="008E44F0" w:rsidRDefault="002606E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1 решения изложить в следующей редакции:</w:t>
      </w:r>
    </w:p>
    <w:p w:rsidR="008E44F0" w:rsidRDefault="002606EF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«1. Утвердить основные характеристики бюджета муниципального образования Зубаревский сельсовет Оренбургского района Оренбургской области на 2024 год: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в сумме </w:t>
      </w:r>
      <w:r w:rsidRPr="00FD62A0">
        <w:rPr>
          <w:rFonts w:ascii="Times New Roman" w:hAnsi="Times New Roman"/>
          <w:sz w:val="28"/>
          <w:szCs w:val="28"/>
        </w:rPr>
        <w:t>7526367,65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рублей;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в сумме  </w:t>
      </w:r>
      <w:r w:rsidRPr="00FD62A0">
        <w:rPr>
          <w:rFonts w:ascii="Times New Roman" w:hAnsi="Times New Roman"/>
          <w:sz w:val="28"/>
          <w:szCs w:val="28"/>
        </w:rPr>
        <w:t>7800267,65</w:t>
      </w:r>
      <w:r>
        <w:rPr>
          <w:rFonts w:ascii="Times New Roman" w:hAnsi="Times New Roman"/>
          <w:sz w:val="28"/>
          <w:szCs w:val="28"/>
        </w:rPr>
        <w:t>рублей;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бюджета  в сумме 273 900 рублей за счет остатка на счете на 01.01.2024 года;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</w:t>
      </w:r>
      <w:r>
        <w:rPr>
          <w:rFonts w:ascii="Times New Roman" w:hAnsi="Times New Roman"/>
          <w:sz w:val="28"/>
          <w:szCs w:val="28"/>
        </w:rPr>
        <w:t>муниципального внутреннего долга на 1 января 2025 года в сумме  0,00 рублей, в том числе верхний предел долга по муниципальным гарантиям на 1 января 2025 года в сумме 0,0 тыс. рублей;».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Внести изменения в Приложение № 1 решения «</w:t>
      </w:r>
      <w:r>
        <w:rPr>
          <w:rFonts w:ascii="Times New Roman" w:hAnsi="Times New Roman"/>
          <w:sz w:val="28"/>
          <w:szCs w:val="28"/>
        </w:rPr>
        <w:t xml:space="preserve">Поступление доходов в </w:t>
      </w:r>
      <w:r>
        <w:rPr>
          <w:rFonts w:ascii="Times New Roman" w:hAnsi="Times New Roman"/>
          <w:sz w:val="28"/>
          <w:szCs w:val="28"/>
        </w:rPr>
        <w:t>бюджет муниципального образования Зубаревский сельсовет по кодам видов доходов, подвидов доходов на 2024 год и на плановый период 2025 и 2026 годов»  с</w:t>
      </w:r>
      <w:r>
        <w:rPr>
          <w:rFonts w:ascii="Times New Roman" w:hAnsi="Times New Roman"/>
          <w:sz w:val="28"/>
          <w:szCs w:val="28"/>
          <w:lang w:eastAsia="ru-RU"/>
        </w:rPr>
        <w:t xml:space="preserve">огласно Приложению № 1 </w:t>
      </w:r>
      <w:r>
        <w:rPr>
          <w:rFonts w:ascii="Times New Roman" w:hAnsi="Times New Roman"/>
          <w:sz w:val="28"/>
          <w:szCs w:val="28"/>
        </w:rPr>
        <w:t>к настоящему 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1.3. Внести изменения в</w:t>
      </w:r>
      <w:r>
        <w:rPr>
          <w:rFonts w:ascii="Times New Roman" w:hAnsi="Times New Roman"/>
          <w:sz w:val="28"/>
          <w:szCs w:val="28"/>
        </w:rPr>
        <w:t xml:space="preserve"> Приложение № 2 решения «Распределен</w:t>
      </w:r>
      <w:r>
        <w:rPr>
          <w:rFonts w:ascii="Times New Roman" w:hAnsi="Times New Roman"/>
          <w:sz w:val="28"/>
          <w:szCs w:val="28"/>
        </w:rPr>
        <w:t>ие бюджетных ассигнований бюджета муниципального образования Зубаревский сельсовет Оренбургского района Оренбургской области по разделам и подразделам классификации расходов бюджетов» согласно Приложению  № 2 к настоящему решению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E44F0" w:rsidRDefault="002606EF">
      <w:pPr>
        <w:pStyle w:val="Heading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1.4. Внести изменения в П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риложение № 3 решения «Ведомственная структура расходов бюджета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Зубаревский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Оренбургского района Оренбургской области на  2024 год и на плановый период 2025 и 2026 годов» согласно Приложению  № 3 к  настоящему решению.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 </w:t>
      </w:r>
      <w:r>
        <w:rPr>
          <w:rFonts w:ascii="Times New Roman" w:hAnsi="Times New Roman"/>
          <w:sz w:val="28"/>
          <w:szCs w:val="28"/>
        </w:rPr>
        <w:t>Внести изменения в Приложение № 4 решения «Распределение  бюджетных ассигнований бюджета муниципального образования Зубаревский сельсовет на 2024 год и на плановый период 2025 и 2026 годов по разделам, подразделам, целевым статьям (муниципальным програ</w:t>
      </w:r>
      <w:r>
        <w:rPr>
          <w:rFonts w:ascii="Times New Roman" w:hAnsi="Times New Roman"/>
          <w:sz w:val="28"/>
          <w:szCs w:val="28"/>
        </w:rPr>
        <w:t>ммам Зубаревский сельсовета и непрограммным направлениям деятельности), группам и подгруппам видов расходов классификации расходов» согласно Приложению № 4 к настоящему решению.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Внести изменения в Приложение № 5 решения «Распределение бюджетных ассигн</w:t>
      </w:r>
      <w:r>
        <w:rPr>
          <w:rFonts w:ascii="Times New Roman" w:hAnsi="Times New Roman"/>
          <w:sz w:val="28"/>
          <w:szCs w:val="28"/>
        </w:rPr>
        <w:t>ований бюджета муниципального образования Зубаревский сельсовет Оренбургского района Оренбургской области на  2024 год и на плановый период 2025 и 2026 годов по целевым статьям (муниципальным программам Зубаревский сельсовета и непрограммным направлениям д</w:t>
      </w:r>
      <w:r>
        <w:rPr>
          <w:rFonts w:ascii="Times New Roman" w:hAnsi="Times New Roman"/>
          <w:sz w:val="28"/>
          <w:szCs w:val="28"/>
        </w:rPr>
        <w:t xml:space="preserve">еятельности), разделам, подразделам, группам и подгруппам видов расходов классификации расходов» согласно Приложению № 5 к  настоящему решению. </w:t>
      </w:r>
    </w:p>
    <w:p w:rsidR="008E44F0" w:rsidRDefault="0026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Внести изменения в Приложение № 6 решения «Источники внутреннего финансирования дефицита бюджета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Зубаревский сельсовет Оренбургского района Оренбургской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на  2024 год и на плановый период 2025 и 2026 годов » согласно Приложению № 6 к  настоящему решению. </w:t>
      </w:r>
    </w:p>
    <w:p w:rsidR="008E44F0" w:rsidRDefault="008E4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4F0" w:rsidRDefault="002606EF">
      <w:pPr>
        <w:pStyle w:val="a4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t>Контроль за исполнением настоящего решения возложить на постоянную к</w:t>
      </w:r>
      <w:r>
        <w:t>омиссию по бюджетной, налоговой и финансовой политике, собственности и экономическим вопросам, по социальной законности и правопорядка, по мандатным вопросам</w:t>
      </w:r>
      <w:r>
        <w:rPr>
          <w:sz w:val="28"/>
          <w:szCs w:val="28"/>
        </w:rPr>
        <w:t>.</w:t>
      </w:r>
    </w:p>
    <w:p w:rsidR="008E44F0" w:rsidRDefault="002606EF">
      <w:pPr>
        <w:pStyle w:val="a4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 обнародовать и разместить на официальном сайте администрации муниципального </w:t>
      </w:r>
      <w:r>
        <w:rPr>
          <w:sz w:val="28"/>
          <w:szCs w:val="28"/>
        </w:rPr>
        <w:t>образования Зубаревский сельсовет Оренбургского района Оренбургской области в сети Интернет.</w:t>
      </w:r>
    </w:p>
    <w:p w:rsidR="008E44F0" w:rsidRDefault="002606EF">
      <w:pPr>
        <w:pStyle w:val="a4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решение  вступает в силу после обнародования и распространяется на правоотношения возникшие с 01.01.2024 года.</w:t>
      </w:r>
    </w:p>
    <w:p w:rsidR="008E44F0" w:rsidRDefault="008E44F0">
      <w:pPr>
        <w:pStyle w:val="a4"/>
        <w:tabs>
          <w:tab w:val="left" w:pos="993"/>
        </w:tabs>
        <w:rPr>
          <w:sz w:val="28"/>
          <w:szCs w:val="28"/>
        </w:rPr>
      </w:pPr>
    </w:p>
    <w:p w:rsidR="00FD62A0" w:rsidRPr="00FD62A0" w:rsidRDefault="00FD62A0" w:rsidP="00FD62A0">
      <w:pPr>
        <w:rPr>
          <w:rFonts w:ascii="Times New Roman" w:hAnsi="Times New Roman"/>
          <w:sz w:val="26"/>
          <w:szCs w:val="26"/>
        </w:rPr>
      </w:pPr>
      <w:r w:rsidRPr="00FD62A0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FD62A0" w:rsidRPr="00FD62A0" w:rsidRDefault="00FD62A0" w:rsidP="00FD62A0">
      <w:pPr>
        <w:rPr>
          <w:rFonts w:ascii="Times New Roman" w:hAnsi="Times New Roman"/>
          <w:sz w:val="26"/>
          <w:szCs w:val="26"/>
        </w:rPr>
      </w:pPr>
      <w:r w:rsidRPr="00FD62A0">
        <w:rPr>
          <w:rFonts w:ascii="Times New Roman" w:hAnsi="Times New Roman"/>
          <w:sz w:val="26"/>
          <w:szCs w:val="26"/>
        </w:rPr>
        <w:t xml:space="preserve">Совета депутатов                                                                               П.И. Сурайкин  </w:t>
      </w:r>
    </w:p>
    <w:p w:rsidR="008E44F0" w:rsidRDefault="008E44F0">
      <w:pPr>
        <w:pStyle w:val="a4"/>
        <w:tabs>
          <w:tab w:val="left" w:pos="993"/>
        </w:tabs>
        <w:rPr>
          <w:sz w:val="28"/>
          <w:szCs w:val="28"/>
        </w:rPr>
      </w:pPr>
    </w:p>
    <w:p w:rsidR="008E44F0" w:rsidRDefault="008E44F0">
      <w:pPr>
        <w:pStyle w:val="a4"/>
        <w:tabs>
          <w:tab w:val="left" w:pos="993"/>
        </w:tabs>
        <w:contextualSpacing/>
        <w:jc w:val="left"/>
        <w:rPr>
          <w:b/>
          <w:i/>
          <w:color w:val="FF0000"/>
          <w:sz w:val="28"/>
          <w:szCs w:val="28"/>
        </w:rPr>
      </w:pPr>
    </w:p>
    <w:sectPr w:rsidR="008E44F0" w:rsidSect="008E44F0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EF" w:rsidRDefault="002606EF" w:rsidP="008E44F0">
      <w:pPr>
        <w:spacing w:after="0" w:line="240" w:lineRule="auto"/>
      </w:pPr>
      <w:r>
        <w:separator/>
      </w:r>
    </w:p>
  </w:endnote>
  <w:endnote w:type="continuationSeparator" w:id="1">
    <w:p w:rsidR="002606EF" w:rsidRDefault="002606EF" w:rsidP="008E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F0" w:rsidRDefault="008E44F0">
    <w:pPr>
      <w:pStyle w:val="Footer"/>
      <w:jc w:val="right"/>
    </w:pPr>
    <w:r>
      <w:fldChar w:fldCharType="begin"/>
    </w:r>
    <w:r w:rsidR="002606EF">
      <w:instrText xml:space="preserve"> PAGE </w:instrText>
    </w:r>
    <w:r>
      <w:fldChar w:fldCharType="separate"/>
    </w:r>
    <w:r w:rsidR="00FD62A0">
      <w:rPr>
        <w:noProof/>
      </w:rPr>
      <w:t>1</w:t>
    </w:r>
    <w:r>
      <w:fldChar w:fldCharType="end"/>
    </w:r>
  </w:p>
  <w:p w:rsidR="008E44F0" w:rsidRDefault="008E4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EF" w:rsidRDefault="002606EF" w:rsidP="008E44F0">
      <w:pPr>
        <w:spacing w:after="0" w:line="240" w:lineRule="auto"/>
      </w:pPr>
      <w:r>
        <w:separator/>
      </w:r>
    </w:p>
  </w:footnote>
  <w:footnote w:type="continuationSeparator" w:id="1">
    <w:p w:rsidR="002606EF" w:rsidRDefault="002606EF" w:rsidP="008E4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BreakWrappedTables/>
  </w:compat>
  <w:rsids>
    <w:rsidRoot w:val="008E44F0"/>
    <w:rsid w:val="002606EF"/>
    <w:rsid w:val="008E44F0"/>
    <w:rsid w:val="00FD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8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44184"/>
    <w:pPr>
      <w:keepNext/>
      <w:spacing w:after="0" w:line="240" w:lineRule="auto"/>
      <w:jc w:val="center"/>
      <w:outlineLvl w:val="0"/>
    </w:pPr>
    <w:rPr>
      <w:rFonts w:ascii="Arial" w:hAnsi="Arial"/>
      <w:b/>
      <w:color w:val="000000"/>
      <w:sz w:val="24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444184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4441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444184"/>
    <w:rPr>
      <w:rFonts w:ascii="Calibri" w:eastAsia="Times New Roman" w:hAnsi="Calibri" w:cs="Times New Roman"/>
    </w:rPr>
  </w:style>
  <w:style w:type="character" w:customStyle="1" w:styleId="a6">
    <w:name w:val="Знак Знак"/>
    <w:qFormat/>
    <w:locked/>
    <w:rsid w:val="00F10829"/>
    <w:rPr>
      <w:sz w:val="28"/>
      <w:lang w:val="ru-RU" w:eastAsia="ru-RU" w:bidi="ar-SA"/>
    </w:rPr>
  </w:style>
  <w:style w:type="character" w:customStyle="1" w:styleId="FontStyle23">
    <w:name w:val="Font Style23"/>
    <w:basedOn w:val="a0"/>
    <w:uiPriority w:val="99"/>
    <w:qFormat/>
    <w:rsid w:val="00F10829"/>
    <w:rPr>
      <w:rFonts w:ascii="Times New Roman" w:hAnsi="Times New Roman" w:cs="Times New Roman"/>
      <w:sz w:val="18"/>
      <w:szCs w:val="18"/>
    </w:rPr>
  </w:style>
  <w:style w:type="paragraph" w:customStyle="1" w:styleId="a7">
    <w:name w:val="Заголовок"/>
    <w:basedOn w:val="a"/>
    <w:next w:val="a4"/>
    <w:qFormat/>
    <w:rsid w:val="008E44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444184"/>
    <w:p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8">
    <w:name w:val="List"/>
    <w:basedOn w:val="a4"/>
    <w:rsid w:val="008E44F0"/>
    <w:rPr>
      <w:rFonts w:cs="Arial"/>
    </w:rPr>
  </w:style>
  <w:style w:type="paragraph" w:customStyle="1" w:styleId="Caption">
    <w:name w:val="Caption"/>
    <w:basedOn w:val="a"/>
    <w:qFormat/>
    <w:rsid w:val="008E44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E44F0"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  <w:rsid w:val="008E44F0"/>
  </w:style>
  <w:style w:type="paragraph" w:customStyle="1" w:styleId="Footer">
    <w:name w:val="Footer"/>
    <w:basedOn w:val="a"/>
    <w:link w:val="a5"/>
    <w:uiPriority w:val="99"/>
    <w:unhideWhenUsed/>
    <w:rsid w:val="00444184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71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699</Words>
  <Characters>3989</Characters>
  <Application>Microsoft Office Word</Application>
  <DocSecurity>0</DocSecurity>
  <Lines>33</Lines>
  <Paragraphs>9</Paragraphs>
  <ScaleCrop>false</ScaleCrop>
  <Company>Microsoft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002</cp:lastModifiedBy>
  <cp:revision>12</cp:revision>
  <cp:lastPrinted>2025-01-16T09:48:00Z</cp:lastPrinted>
  <dcterms:created xsi:type="dcterms:W3CDTF">2023-05-17T05:07:00Z</dcterms:created>
  <dcterms:modified xsi:type="dcterms:W3CDTF">2025-01-16T09:51:00Z</dcterms:modified>
  <dc:language>ru-RU</dc:language>
</cp:coreProperties>
</file>