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215"/>
        <w:gridCol w:w="4604"/>
      </w:tblGrid>
      <w:tr w:rsidR="00724C20" w:rsidRPr="00781896" w:rsidTr="002173E6">
        <w:trPr>
          <w:trHeight w:hRule="exact" w:val="336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24C20" w:rsidRPr="00781896" w:rsidRDefault="00724C20" w:rsidP="00724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18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724C20" w:rsidRPr="00781896" w:rsidRDefault="00724C20" w:rsidP="00724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18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724C20" w:rsidRPr="00781896" w:rsidRDefault="00724C20" w:rsidP="00724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18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724C20" w:rsidRPr="00781896" w:rsidRDefault="001B66A1" w:rsidP="00724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ЗУБАРЕВСКИЙ</w:t>
            </w:r>
            <w:r w:rsidR="00724C20" w:rsidRPr="007818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</w:t>
            </w:r>
          </w:p>
          <w:p w:rsidR="00724C20" w:rsidRPr="00781896" w:rsidRDefault="00724C20" w:rsidP="00724C20">
            <w:pPr>
              <w:suppressAutoHyphens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18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724C20" w:rsidRPr="00781896" w:rsidRDefault="00724C20" w:rsidP="00724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18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724C20" w:rsidRPr="00781896" w:rsidRDefault="000E20D2" w:rsidP="00724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  <w:r w:rsidR="00724C20" w:rsidRPr="007818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етвертый созыв</w:t>
            </w:r>
          </w:p>
          <w:p w:rsidR="00724C20" w:rsidRPr="00781896" w:rsidRDefault="00724C20" w:rsidP="00724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4C20" w:rsidRPr="00781896" w:rsidRDefault="00724C20" w:rsidP="00724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781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781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Е Ш Е Н И Е</w:t>
            </w:r>
          </w:p>
          <w:p w:rsidR="002173E6" w:rsidRPr="00781896" w:rsidRDefault="002173E6" w:rsidP="00724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724C20" w:rsidRPr="00781896" w:rsidRDefault="00724C20" w:rsidP="00724C20">
            <w:pPr>
              <w:suppressAutoHyphens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724C20" w:rsidRPr="00781896" w:rsidRDefault="00724C20" w:rsidP="00724C20">
            <w:pPr>
              <w:suppressAutoHyphens/>
              <w:spacing w:after="0" w:line="240" w:lineRule="auto"/>
              <w:ind w:left="284" w:firstLine="7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20" w:rsidRPr="00781896" w:rsidRDefault="00724C20" w:rsidP="00724C20">
            <w:pPr>
              <w:suppressAutoHyphens/>
              <w:spacing w:after="0" w:line="240" w:lineRule="auto"/>
              <w:ind w:left="284" w:firstLine="7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4C20" w:rsidRPr="00781896" w:rsidTr="00FC2C47">
        <w:trPr>
          <w:trHeight w:val="42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24C20" w:rsidRPr="006F2BDC" w:rsidRDefault="004E2702" w:rsidP="006F2BDC">
            <w:pPr>
              <w:suppressAutoHyphens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4E2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group id="Группа 1" o:spid="_x0000_s1026" style="position:absolute;left:0;text-align:left;margin-left:-5.55pt;margin-top:20.55pt;width:222.4pt;height:14.4pt;z-index:251659264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">
                  <v:line id="Line 5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<v:stroke startarrowwidth="narrow" startarrowlength="short" endarrowwidth="narrow" endarrowlength="short"/>
                  </v:line>
                  <v:line id="Line 7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8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1B66A1" w:rsidRPr="006F2BDC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от 21</w:t>
            </w:r>
            <w:r w:rsidR="002173E6" w:rsidRPr="006F2BDC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 xml:space="preserve"> </w:t>
            </w:r>
            <w:r w:rsidR="001B66A1" w:rsidRPr="006F2BDC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ноября</w:t>
            </w:r>
            <w:r w:rsidR="002173E6" w:rsidRPr="006F2BDC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 xml:space="preserve"> 2023 года №</w:t>
            </w:r>
            <w:r w:rsidR="001B66A1" w:rsidRPr="006F2BDC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 xml:space="preserve"> </w:t>
            </w:r>
            <w:r w:rsidR="002173E6" w:rsidRPr="006F2BDC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7</w:t>
            </w:r>
            <w:r w:rsidR="006F2BDC" w:rsidRPr="006F2BDC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8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724C20" w:rsidRPr="00781896" w:rsidRDefault="00724C20" w:rsidP="00724C20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724C20" w:rsidRPr="00781896" w:rsidRDefault="00724C20" w:rsidP="00724C20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4C20" w:rsidRPr="00781896" w:rsidTr="00FC2C47">
        <w:trPr>
          <w:trHeight w:val="62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24C20" w:rsidRPr="00781896" w:rsidRDefault="00724C20" w:rsidP="002342E8">
            <w:pPr>
              <w:suppressAutoHyphens/>
              <w:spacing w:after="0" w:line="240" w:lineRule="auto"/>
              <w:ind w:left="-70"/>
              <w:jc w:val="both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78189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="002342E8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78189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досрочном прекращении полномочий </w:t>
            </w:r>
            <w:r w:rsidR="002173E6" w:rsidRPr="0078189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временно исполняющего обязанностей </w:t>
            </w:r>
            <w:r w:rsidRPr="0078189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главы муниципаль</w:t>
            </w:r>
            <w:r w:rsidR="00BA3F59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ного образования Зубаревский </w:t>
            </w:r>
            <w:r w:rsidRPr="0078189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сельсовет Оренбургского района Оренбургской области </w:t>
            </w:r>
            <w:r w:rsidR="00256A45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Маргарян </w:t>
            </w:r>
            <w:proofErr w:type="spellStart"/>
            <w:r w:rsidR="00256A45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Метакси</w:t>
            </w:r>
            <w:proofErr w:type="spellEnd"/>
            <w:r w:rsidR="00256A45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BA3F59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Рудольфовн</w:t>
            </w:r>
            <w:r w:rsidR="002342E8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ы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724C20" w:rsidRPr="00781896" w:rsidRDefault="00724C20" w:rsidP="00724C20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724C20" w:rsidRPr="00781896" w:rsidRDefault="00724C20" w:rsidP="00724C20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20" w:rsidRPr="00781896" w:rsidRDefault="00724C20" w:rsidP="00724C20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4C20" w:rsidRPr="00781896" w:rsidRDefault="00724C20" w:rsidP="00724C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3E6" w:rsidRPr="00781896" w:rsidRDefault="0031707B" w:rsidP="00724C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896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FC2C47" w:rsidRPr="00781896">
        <w:rPr>
          <w:rFonts w:ascii="Times New Roman" w:hAnsi="Times New Roman" w:cs="Times New Roman"/>
          <w:sz w:val="28"/>
          <w:szCs w:val="28"/>
        </w:rPr>
        <w:t>ым</w:t>
      </w:r>
      <w:r w:rsidRPr="0078189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C2C47" w:rsidRPr="00781896">
        <w:rPr>
          <w:rFonts w:ascii="Times New Roman" w:hAnsi="Times New Roman" w:cs="Times New Roman"/>
          <w:sz w:val="28"/>
          <w:szCs w:val="28"/>
        </w:rPr>
        <w:t>ом</w:t>
      </w:r>
      <w:r w:rsidRPr="00781896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</w:t>
      </w:r>
      <w:r w:rsidR="002173E6" w:rsidRPr="00781896">
        <w:rPr>
          <w:rFonts w:ascii="Times New Roman" w:hAnsi="Times New Roman" w:cs="Times New Roman"/>
          <w:sz w:val="28"/>
          <w:szCs w:val="28"/>
        </w:rPr>
        <w:t>вления в Российской Федерации», на основании заявления вр</w:t>
      </w:r>
      <w:r w:rsidR="00C80C97">
        <w:rPr>
          <w:rFonts w:ascii="Times New Roman" w:hAnsi="Times New Roman" w:cs="Times New Roman"/>
          <w:sz w:val="28"/>
          <w:szCs w:val="28"/>
        </w:rPr>
        <w:t xml:space="preserve">еменно исполняющего обязанности </w:t>
      </w:r>
      <w:r w:rsidR="002173E6" w:rsidRPr="00781896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</w:t>
      </w:r>
      <w:r w:rsidR="001B66A1">
        <w:rPr>
          <w:rFonts w:ascii="Times New Roman" w:hAnsi="Times New Roman" w:cs="Times New Roman"/>
          <w:sz w:val="28"/>
          <w:szCs w:val="28"/>
        </w:rPr>
        <w:t>Зубаревский</w:t>
      </w:r>
      <w:r w:rsidR="002173E6" w:rsidRPr="00781896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</w:t>
      </w:r>
      <w:r w:rsidR="004E03FB">
        <w:rPr>
          <w:rFonts w:ascii="Times New Roman" w:hAnsi="Times New Roman" w:cs="Times New Roman"/>
          <w:sz w:val="28"/>
          <w:szCs w:val="28"/>
        </w:rPr>
        <w:t xml:space="preserve"> Маргарян </w:t>
      </w:r>
      <w:proofErr w:type="spellStart"/>
      <w:r w:rsidR="004E03FB">
        <w:rPr>
          <w:rFonts w:ascii="Times New Roman" w:hAnsi="Times New Roman" w:cs="Times New Roman"/>
          <w:sz w:val="28"/>
          <w:szCs w:val="28"/>
        </w:rPr>
        <w:t>Метакси</w:t>
      </w:r>
      <w:proofErr w:type="spellEnd"/>
      <w:r w:rsidR="004E03FB">
        <w:rPr>
          <w:rFonts w:ascii="Times New Roman" w:hAnsi="Times New Roman" w:cs="Times New Roman"/>
          <w:sz w:val="28"/>
          <w:szCs w:val="28"/>
        </w:rPr>
        <w:t xml:space="preserve"> Рудольфовны </w:t>
      </w:r>
      <w:r w:rsidR="002173E6" w:rsidRPr="00781896">
        <w:rPr>
          <w:rFonts w:ascii="Times New Roman" w:hAnsi="Times New Roman" w:cs="Times New Roman"/>
          <w:sz w:val="28"/>
          <w:szCs w:val="28"/>
        </w:rPr>
        <w:t xml:space="preserve"> об отставке по собственному желанию от </w:t>
      </w:r>
      <w:r w:rsidR="002342E8">
        <w:rPr>
          <w:rFonts w:ascii="Times New Roman" w:hAnsi="Times New Roman" w:cs="Times New Roman"/>
          <w:sz w:val="28"/>
          <w:szCs w:val="28"/>
        </w:rPr>
        <w:t>1</w:t>
      </w:r>
      <w:r w:rsidR="00194EE2">
        <w:rPr>
          <w:rFonts w:ascii="Times New Roman" w:hAnsi="Times New Roman" w:cs="Times New Roman"/>
          <w:sz w:val="28"/>
          <w:szCs w:val="28"/>
        </w:rPr>
        <w:t xml:space="preserve">6 </w:t>
      </w:r>
      <w:r w:rsidR="002342E8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2173E6" w:rsidRPr="00781896">
        <w:rPr>
          <w:rFonts w:ascii="Times New Roman" w:hAnsi="Times New Roman" w:cs="Times New Roman"/>
          <w:sz w:val="28"/>
          <w:szCs w:val="28"/>
        </w:rPr>
        <w:t xml:space="preserve"> 2023 года, </w:t>
      </w:r>
      <w:r w:rsidRPr="00781896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r w:rsidR="001B66A1">
        <w:rPr>
          <w:rFonts w:ascii="Times New Roman" w:hAnsi="Times New Roman" w:cs="Times New Roman"/>
          <w:sz w:val="28"/>
          <w:szCs w:val="28"/>
        </w:rPr>
        <w:t xml:space="preserve">Зубаревский </w:t>
      </w:r>
      <w:r w:rsidRPr="00781896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области, Совет депутатов</w:t>
      </w:r>
      <w:proofErr w:type="gramEnd"/>
      <w:r w:rsidRPr="007818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B66A1" w:rsidRPr="001B66A1">
        <w:rPr>
          <w:rFonts w:ascii="Times New Roman" w:hAnsi="Times New Roman" w:cs="Times New Roman"/>
          <w:sz w:val="28"/>
          <w:szCs w:val="28"/>
        </w:rPr>
        <w:t xml:space="preserve"> </w:t>
      </w:r>
      <w:r w:rsidR="001B66A1">
        <w:rPr>
          <w:rFonts w:ascii="Times New Roman" w:hAnsi="Times New Roman" w:cs="Times New Roman"/>
          <w:sz w:val="28"/>
          <w:szCs w:val="28"/>
        </w:rPr>
        <w:t>Зубаревский</w:t>
      </w:r>
      <w:r w:rsidRPr="00781896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</w:t>
      </w:r>
    </w:p>
    <w:p w:rsidR="0073693B" w:rsidRDefault="0073693B" w:rsidP="007369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2173E6" w:rsidRPr="00781896" w:rsidRDefault="002173E6" w:rsidP="002173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896">
        <w:rPr>
          <w:rFonts w:ascii="Times New Roman" w:hAnsi="Times New Roman" w:cs="Times New Roman"/>
          <w:sz w:val="28"/>
          <w:szCs w:val="28"/>
        </w:rPr>
        <w:t>1. Досрочно прекратить полномочия вр</w:t>
      </w:r>
      <w:r w:rsidR="00C80C97">
        <w:rPr>
          <w:rFonts w:ascii="Times New Roman" w:hAnsi="Times New Roman" w:cs="Times New Roman"/>
          <w:sz w:val="28"/>
          <w:szCs w:val="28"/>
        </w:rPr>
        <w:t xml:space="preserve">еменно исполняющего обязанности </w:t>
      </w:r>
      <w:bookmarkStart w:id="0" w:name="_GoBack"/>
      <w:bookmarkEnd w:id="0"/>
      <w:r w:rsidRPr="00781896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</w:t>
      </w:r>
      <w:r w:rsidR="001B66A1">
        <w:rPr>
          <w:rFonts w:ascii="Times New Roman" w:hAnsi="Times New Roman" w:cs="Times New Roman"/>
          <w:sz w:val="28"/>
          <w:szCs w:val="28"/>
        </w:rPr>
        <w:t>Зубаревский</w:t>
      </w:r>
      <w:r w:rsidR="001B66A1" w:rsidRPr="00781896">
        <w:rPr>
          <w:rFonts w:ascii="Times New Roman" w:hAnsi="Times New Roman" w:cs="Times New Roman"/>
          <w:sz w:val="28"/>
          <w:szCs w:val="28"/>
        </w:rPr>
        <w:t xml:space="preserve"> </w:t>
      </w:r>
      <w:r w:rsidRPr="00781896">
        <w:rPr>
          <w:rFonts w:ascii="Times New Roman" w:hAnsi="Times New Roman" w:cs="Times New Roman"/>
          <w:sz w:val="28"/>
          <w:szCs w:val="28"/>
        </w:rPr>
        <w:t xml:space="preserve">сельсовет Оренбургского района Оренбургской области </w:t>
      </w:r>
      <w:r w:rsidR="001B66A1">
        <w:rPr>
          <w:rFonts w:ascii="Times New Roman" w:hAnsi="Times New Roman" w:cs="Times New Roman"/>
          <w:sz w:val="28"/>
          <w:szCs w:val="28"/>
        </w:rPr>
        <w:t xml:space="preserve"> Маргарян </w:t>
      </w:r>
      <w:proofErr w:type="spellStart"/>
      <w:r w:rsidR="001B66A1">
        <w:rPr>
          <w:rFonts w:ascii="Times New Roman" w:hAnsi="Times New Roman" w:cs="Times New Roman"/>
          <w:sz w:val="28"/>
          <w:szCs w:val="28"/>
        </w:rPr>
        <w:t>Метакси</w:t>
      </w:r>
      <w:proofErr w:type="spellEnd"/>
      <w:r w:rsidR="001B66A1">
        <w:rPr>
          <w:rFonts w:ascii="Times New Roman" w:hAnsi="Times New Roman" w:cs="Times New Roman"/>
          <w:sz w:val="28"/>
          <w:szCs w:val="28"/>
        </w:rPr>
        <w:t xml:space="preserve"> Рудольфовны</w:t>
      </w:r>
      <w:r w:rsidR="004E03FB">
        <w:rPr>
          <w:rFonts w:ascii="Times New Roman" w:hAnsi="Times New Roman" w:cs="Times New Roman"/>
          <w:sz w:val="28"/>
          <w:szCs w:val="28"/>
        </w:rPr>
        <w:t xml:space="preserve"> </w:t>
      </w:r>
      <w:r w:rsidR="0073693B">
        <w:rPr>
          <w:rFonts w:ascii="Times New Roman" w:hAnsi="Times New Roman" w:cs="Times New Roman"/>
          <w:sz w:val="28"/>
          <w:szCs w:val="28"/>
        </w:rPr>
        <w:t xml:space="preserve">с </w:t>
      </w:r>
      <w:r w:rsidR="001B66A1">
        <w:rPr>
          <w:rFonts w:ascii="Times New Roman" w:hAnsi="Times New Roman" w:cs="Times New Roman"/>
          <w:sz w:val="28"/>
          <w:szCs w:val="28"/>
        </w:rPr>
        <w:t xml:space="preserve"> 2</w:t>
      </w:r>
      <w:r w:rsidR="0073693B">
        <w:rPr>
          <w:rFonts w:ascii="Times New Roman" w:hAnsi="Times New Roman" w:cs="Times New Roman"/>
          <w:sz w:val="28"/>
          <w:szCs w:val="28"/>
        </w:rPr>
        <w:t>2</w:t>
      </w:r>
      <w:r w:rsidR="009F7297">
        <w:rPr>
          <w:rFonts w:ascii="Times New Roman" w:hAnsi="Times New Roman" w:cs="Times New Roman"/>
          <w:sz w:val="28"/>
          <w:szCs w:val="28"/>
        </w:rPr>
        <w:t xml:space="preserve"> </w:t>
      </w:r>
      <w:r w:rsidR="001B66A1">
        <w:rPr>
          <w:rFonts w:ascii="Times New Roman" w:hAnsi="Times New Roman" w:cs="Times New Roman"/>
          <w:sz w:val="28"/>
          <w:szCs w:val="28"/>
        </w:rPr>
        <w:t>ноября</w:t>
      </w:r>
      <w:r w:rsidRPr="00781896">
        <w:rPr>
          <w:rFonts w:ascii="Times New Roman" w:hAnsi="Times New Roman" w:cs="Times New Roman"/>
          <w:sz w:val="28"/>
          <w:szCs w:val="28"/>
        </w:rPr>
        <w:t xml:space="preserve">  2023 года </w:t>
      </w:r>
      <w:r w:rsidRPr="00781896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отставкой по собственному желанию</w:t>
      </w:r>
      <w:r w:rsidRPr="0078189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173E6" w:rsidRDefault="002173E6" w:rsidP="002173E6">
      <w:pPr>
        <w:pStyle w:val="ConsPlusNormal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896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в специально отведенных местах на территории муниципального образования </w:t>
      </w:r>
      <w:r w:rsidR="001B66A1">
        <w:rPr>
          <w:rFonts w:ascii="Times New Roman" w:hAnsi="Times New Roman" w:cs="Times New Roman"/>
          <w:sz w:val="28"/>
          <w:szCs w:val="28"/>
        </w:rPr>
        <w:t xml:space="preserve">Зубаревский </w:t>
      </w:r>
      <w:r w:rsidRPr="00781896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и</w:t>
      </w:r>
      <w:r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Pr="004A1FB1">
        <w:rPr>
          <w:rFonts w:ascii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B66A1">
        <w:rPr>
          <w:rFonts w:ascii="Times New Roman" w:hAnsi="Times New Roman" w:cs="Times New Roman"/>
          <w:sz w:val="28"/>
          <w:szCs w:val="28"/>
        </w:rPr>
        <w:t>Зубаревский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</w:t>
      </w:r>
      <w:r w:rsidRPr="004A1FB1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1119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707B" w:rsidRPr="00111944" w:rsidRDefault="002173E6" w:rsidP="00111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707B" w:rsidRPr="00111944">
        <w:rPr>
          <w:rFonts w:ascii="Times New Roman" w:hAnsi="Times New Roman" w:cs="Times New Roman"/>
          <w:sz w:val="28"/>
          <w:szCs w:val="28"/>
        </w:rPr>
        <w:t xml:space="preserve">. </w:t>
      </w:r>
      <w:r w:rsidR="00A45FA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707B" w:rsidRDefault="0031707B" w:rsidP="006417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1707B" w:rsidRPr="001B66A1" w:rsidRDefault="006F2BDC" w:rsidP="001B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170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редседател</w:t>
      </w:r>
      <w:r w:rsidR="001B6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3170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31707B" w:rsidRPr="00D42B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депутатов                </w:t>
      </w:r>
      <w:r w:rsidR="001B66A1" w:rsidRPr="00D42B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42B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1B66A1" w:rsidRPr="00D42B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D42B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1707B" w:rsidRPr="00D42B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B66A1" w:rsidRPr="00D42B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П.И. </w:t>
      </w:r>
      <w:proofErr w:type="spellStart"/>
      <w:r w:rsidR="001B66A1" w:rsidRPr="00D42B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Сурайки</w:t>
      </w:r>
      <w:r w:rsidRPr="00D42B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</w:p>
    <w:sectPr w:rsidR="0031707B" w:rsidRPr="001B66A1" w:rsidSect="00724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707B"/>
    <w:multiLevelType w:val="hybridMultilevel"/>
    <w:tmpl w:val="4BAA4DB6"/>
    <w:lvl w:ilvl="0" w:tplc="071AC07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E40D3"/>
    <w:multiLevelType w:val="hybridMultilevel"/>
    <w:tmpl w:val="9CB68CB6"/>
    <w:lvl w:ilvl="0" w:tplc="8BDE2584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826A8F"/>
    <w:multiLevelType w:val="hybridMultilevel"/>
    <w:tmpl w:val="9D3EFC02"/>
    <w:lvl w:ilvl="0" w:tplc="071AC07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140D00"/>
    <w:multiLevelType w:val="hybridMultilevel"/>
    <w:tmpl w:val="DFD68F5E"/>
    <w:lvl w:ilvl="0" w:tplc="6E764372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417A1"/>
    <w:rsid w:val="00003C62"/>
    <w:rsid w:val="00012686"/>
    <w:rsid w:val="0002414D"/>
    <w:rsid w:val="00047A01"/>
    <w:rsid w:val="000A623E"/>
    <w:rsid w:val="000E20D2"/>
    <w:rsid w:val="00111944"/>
    <w:rsid w:val="00143F37"/>
    <w:rsid w:val="001450CE"/>
    <w:rsid w:val="00155CC2"/>
    <w:rsid w:val="00191913"/>
    <w:rsid w:val="00194EE2"/>
    <w:rsid w:val="00195A67"/>
    <w:rsid w:val="001A0388"/>
    <w:rsid w:val="001B66A1"/>
    <w:rsid w:val="001C4420"/>
    <w:rsid w:val="001D52AD"/>
    <w:rsid w:val="002173E6"/>
    <w:rsid w:val="002342E8"/>
    <w:rsid w:val="00246EB3"/>
    <w:rsid w:val="00256A45"/>
    <w:rsid w:val="00293889"/>
    <w:rsid w:val="002E58F0"/>
    <w:rsid w:val="0031707B"/>
    <w:rsid w:val="00355EDA"/>
    <w:rsid w:val="003865B2"/>
    <w:rsid w:val="003E567F"/>
    <w:rsid w:val="003F241E"/>
    <w:rsid w:val="00407D95"/>
    <w:rsid w:val="00470117"/>
    <w:rsid w:val="0048095D"/>
    <w:rsid w:val="004A1FB1"/>
    <w:rsid w:val="004A4170"/>
    <w:rsid w:val="004E03FB"/>
    <w:rsid w:val="004E2702"/>
    <w:rsid w:val="004E5446"/>
    <w:rsid w:val="0058383C"/>
    <w:rsid w:val="005A2DA3"/>
    <w:rsid w:val="00630407"/>
    <w:rsid w:val="006305B8"/>
    <w:rsid w:val="006417A1"/>
    <w:rsid w:val="00642461"/>
    <w:rsid w:val="0069072C"/>
    <w:rsid w:val="006C7656"/>
    <w:rsid w:val="006F2BDC"/>
    <w:rsid w:val="00724C20"/>
    <w:rsid w:val="0073693B"/>
    <w:rsid w:val="00745EC3"/>
    <w:rsid w:val="00781896"/>
    <w:rsid w:val="007869E7"/>
    <w:rsid w:val="00786F1B"/>
    <w:rsid w:val="007973D9"/>
    <w:rsid w:val="007E238F"/>
    <w:rsid w:val="007F3DAE"/>
    <w:rsid w:val="008053E6"/>
    <w:rsid w:val="008446E6"/>
    <w:rsid w:val="00871A37"/>
    <w:rsid w:val="008954A4"/>
    <w:rsid w:val="008E1013"/>
    <w:rsid w:val="008E6973"/>
    <w:rsid w:val="008F4CBD"/>
    <w:rsid w:val="00921B78"/>
    <w:rsid w:val="00944FD6"/>
    <w:rsid w:val="009920E2"/>
    <w:rsid w:val="009C0B4F"/>
    <w:rsid w:val="009F4EC8"/>
    <w:rsid w:val="009F7297"/>
    <w:rsid w:val="00A34836"/>
    <w:rsid w:val="00A449DC"/>
    <w:rsid w:val="00A45FA3"/>
    <w:rsid w:val="00A66451"/>
    <w:rsid w:val="00AA0870"/>
    <w:rsid w:val="00AD037E"/>
    <w:rsid w:val="00AD444D"/>
    <w:rsid w:val="00AD4780"/>
    <w:rsid w:val="00B15BED"/>
    <w:rsid w:val="00B432B1"/>
    <w:rsid w:val="00B6756C"/>
    <w:rsid w:val="00B92D28"/>
    <w:rsid w:val="00BA3F59"/>
    <w:rsid w:val="00BD47B5"/>
    <w:rsid w:val="00C04521"/>
    <w:rsid w:val="00C17821"/>
    <w:rsid w:val="00C548D5"/>
    <w:rsid w:val="00C72A3A"/>
    <w:rsid w:val="00C80C97"/>
    <w:rsid w:val="00C86A90"/>
    <w:rsid w:val="00CD53EF"/>
    <w:rsid w:val="00D213F6"/>
    <w:rsid w:val="00D33495"/>
    <w:rsid w:val="00D421FA"/>
    <w:rsid w:val="00D42BEB"/>
    <w:rsid w:val="00DF4CFD"/>
    <w:rsid w:val="00DF52AE"/>
    <w:rsid w:val="00E842B6"/>
    <w:rsid w:val="00E8537F"/>
    <w:rsid w:val="00F031F1"/>
    <w:rsid w:val="00F52A6E"/>
    <w:rsid w:val="00F919FA"/>
    <w:rsid w:val="00FC2C47"/>
    <w:rsid w:val="00FE2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A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17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uiPriority w:val="99"/>
    <w:rsid w:val="0002414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8954A4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4">
    <w:name w:val="Emphasis"/>
    <w:basedOn w:val="a0"/>
    <w:qFormat/>
    <w:locked/>
    <w:rsid w:val="00724C20"/>
    <w:rPr>
      <w:i/>
      <w:iCs/>
    </w:rPr>
  </w:style>
  <w:style w:type="paragraph" w:styleId="3">
    <w:name w:val="Body Text Indent 3"/>
    <w:basedOn w:val="a"/>
    <w:link w:val="30"/>
    <w:uiPriority w:val="99"/>
    <w:unhideWhenUsed/>
    <w:rsid w:val="001D52A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D52AD"/>
    <w:rPr>
      <w:rFonts w:ascii="Arial" w:eastAsia="Times New Roman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A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17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uiPriority w:val="99"/>
    <w:rsid w:val="0002414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8954A4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4">
    <w:name w:val="Emphasis"/>
    <w:basedOn w:val="a0"/>
    <w:qFormat/>
    <w:locked/>
    <w:rsid w:val="00724C20"/>
    <w:rPr>
      <w:i/>
      <w:iCs/>
    </w:rPr>
  </w:style>
  <w:style w:type="paragraph" w:styleId="3">
    <w:name w:val="Body Text Indent 3"/>
    <w:basedOn w:val="a"/>
    <w:link w:val="30"/>
    <w:uiPriority w:val="99"/>
    <w:unhideWhenUsed/>
    <w:rsid w:val="001D52A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D52AD"/>
    <w:rPr>
      <w:rFonts w:ascii="Arial" w:eastAsia="Times New Roman" w:hAnsi="Arial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B1FF5-C109-4FB6-8BC4-966B9AA6E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002</cp:lastModifiedBy>
  <cp:revision>31</cp:revision>
  <cp:lastPrinted>2023-02-06T12:59:00Z</cp:lastPrinted>
  <dcterms:created xsi:type="dcterms:W3CDTF">2023-01-24T05:35:00Z</dcterms:created>
  <dcterms:modified xsi:type="dcterms:W3CDTF">2023-11-27T10:09:00Z</dcterms:modified>
</cp:coreProperties>
</file>