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92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4536"/>
      </w:tblGrid>
      <w:tr w:rsidR="00447C36" w:rsidTr="00447C36">
        <w:trPr>
          <w:gridAfter w:val="1"/>
          <w:wAfter w:w="4536" w:type="dxa"/>
          <w:trHeight w:val="1616"/>
        </w:trPr>
        <w:tc>
          <w:tcPr>
            <w:tcW w:w="5032" w:type="dxa"/>
          </w:tcPr>
          <w:p w:rsidR="00447C36" w:rsidRPr="00447C36" w:rsidRDefault="00D73945" w:rsidP="00447C3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26" style="position:absolute;left:0;text-align:left;z-index:25165107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27" style="position:absolute;left:0;text-align:left;z-index:251652096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28" style="position:absolute;left:0;text-align:left;z-index:251653120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29" style="position:absolute;left:0;text-align:left;z-index:25165414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30" style="position:absolute;left:0;text-align:left;z-index:25165516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447C36" w:rsidRPr="00447C36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447C36" w:rsidRPr="00447C36" w:rsidRDefault="00447C36" w:rsidP="00447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C3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47C36" w:rsidRPr="00447C36" w:rsidRDefault="00447C36" w:rsidP="00447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C36">
              <w:rPr>
                <w:rFonts w:ascii="Times New Roman" w:hAnsi="Times New Roman" w:cs="Times New Roman"/>
                <w:b/>
                <w:sz w:val="28"/>
                <w:szCs w:val="28"/>
              </w:rPr>
              <w:t>ЗУБАРЕВСКИЙ СЕЛЬСОВЕТ ОРЕНБУРГСКОГО РАЙОНА</w:t>
            </w:r>
          </w:p>
          <w:p w:rsidR="00447C36" w:rsidRDefault="00447C36" w:rsidP="00447C36">
            <w:pPr>
              <w:pStyle w:val="a3"/>
              <w:jc w:val="center"/>
            </w:pPr>
            <w:r w:rsidRPr="00447C36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47C36" w:rsidRPr="00447C36" w:rsidRDefault="00447C36" w:rsidP="0044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3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четвертого созыва</w:t>
            </w:r>
          </w:p>
          <w:p w:rsidR="00447C36" w:rsidRPr="00447C36" w:rsidRDefault="00447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7C3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47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                             </w:t>
            </w:r>
          </w:p>
        </w:tc>
      </w:tr>
      <w:tr w:rsidR="00447C36" w:rsidTr="00447C36">
        <w:trPr>
          <w:gridAfter w:val="1"/>
          <w:wAfter w:w="4536" w:type="dxa"/>
          <w:trHeight w:val="732"/>
        </w:trPr>
        <w:tc>
          <w:tcPr>
            <w:tcW w:w="5032" w:type="dxa"/>
          </w:tcPr>
          <w:p w:rsidR="00447C36" w:rsidRPr="00447C36" w:rsidRDefault="00447C36" w:rsidP="00447C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47C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21.11.202</w:t>
            </w:r>
            <w:bookmarkStart w:id="0" w:name="_GoBack"/>
            <w:bookmarkEnd w:id="0"/>
            <w:r w:rsidRPr="00447C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447C36">
              <w:rPr>
                <w:rFonts w:ascii="Times New Roman" w:hAnsi="Times New Roman" w:cs="Times New Roman"/>
                <w:sz w:val="28"/>
                <w:szCs w:val="28"/>
              </w:rPr>
              <w:t xml:space="preserve"> № 80</w:t>
            </w:r>
          </w:p>
        </w:tc>
      </w:tr>
      <w:tr w:rsidR="00447C36" w:rsidTr="00447C36">
        <w:trPr>
          <w:gridAfter w:val="1"/>
          <w:wAfter w:w="4536" w:type="dxa"/>
          <w:trHeight w:val="2349"/>
        </w:trPr>
        <w:tc>
          <w:tcPr>
            <w:tcW w:w="5032" w:type="dxa"/>
          </w:tcPr>
          <w:p w:rsidR="00447C36" w:rsidRPr="00447C36" w:rsidRDefault="00447C36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47C36">
              <w:rPr>
                <w:rFonts w:ascii="Times New Roman" w:hAnsi="Times New Roman" w:cs="Times New Roman"/>
                <w:sz w:val="32"/>
                <w:szCs w:val="32"/>
              </w:rPr>
              <w:t>Об утверждении  структуры  администрации муниципального образования Зубаревский сельсовет Оренбургского района Оренбургской област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</w:tr>
      <w:tr w:rsidR="00447C36" w:rsidTr="00447C36">
        <w:trPr>
          <w:trHeight w:val="2692"/>
        </w:trPr>
        <w:tc>
          <w:tcPr>
            <w:tcW w:w="9568" w:type="dxa"/>
            <w:gridSpan w:val="2"/>
            <w:hideMark/>
          </w:tcPr>
          <w:p w:rsidR="00447C36" w:rsidRPr="00447C36" w:rsidRDefault="00447C36">
            <w:pPr>
              <w:tabs>
                <w:tab w:val="left" w:pos="69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36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 октября 2003 года № 131–ФЗ «Об общих принципах организации местного самоуправления в Российской Федерации», Уставом муниципального образования Зубаревский сельсовет Оренбургского района Оренбургской области, Совет депутатов муниципального образования  Зубаревский сельсовет Оренбургского района Оренбургской области</w:t>
            </w:r>
          </w:p>
          <w:p w:rsidR="00447C36" w:rsidRPr="00447C36" w:rsidRDefault="00447C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6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447C36" w:rsidRDefault="00447C3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C36">
              <w:rPr>
                <w:rFonts w:ascii="Times New Roman" w:hAnsi="Times New Roman" w:cs="Times New Roman"/>
                <w:sz w:val="28"/>
                <w:szCs w:val="28"/>
              </w:rPr>
              <w:t>1. Утвердить структуру    администрации муниципального образования Зубаревский сельсовет согласно приложению к настоящему решению.</w:t>
            </w:r>
          </w:p>
        </w:tc>
      </w:tr>
    </w:tbl>
    <w:p w:rsidR="00447C36" w:rsidRPr="00447C36" w:rsidRDefault="00447C36" w:rsidP="00447C36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C36">
        <w:rPr>
          <w:rFonts w:ascii="Times New Roman" w:hAnsi="Times New Roman" w:cs="Times New Roman"/>
          <w:sz w:val="28"/>
          <w:szCs w:val="28"/>
        </w:rPr>
        <w:t>2.   Настоящее решение подлежит обнародованию, вступает в силу со дня его подписания.</w:t>
      </w:r>
    </w:p>
    <w:p w:rsidR="00447C36" w:rsidRPr="00447C36" w:rsidRDefault="00447C36" w:rsidP="00447C3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C36">
        <w:rPr>
          <w:rFonts w:ascii="Times New Roman" w:hAnsi="Times New Roman" w:cs="Times New Roman"/>
          <w:sz w:val="28"/>
          <w:szCs w:val="28"/>
        </w:rPr>
        <w:t xml:space="preserve">3. </w:t>
      </w:r>
      <w:r w:rsidR="002B698E">
        <w:rPr>
          <w:rFonts w:ascii="Times New Roman" w:hAnsi="Times New Roman" w:cs="Times New Roman"/>
          <w:sz w:val="28"/>
          <w:szCs w:val="28"/>
        </w:rPr>
        <w:t xml:space="preserve"> </w:t>
      </w:r>
      <w:r w:rsidRPr="00447C3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B698E">
        <w:rPr>
          <w:rFonts w:ascii="Times New Roman" w:hAnsi="Times New Roman" w:cs="Times New Roman"/>
          <w:sz w:val="28"/>
          <w:szCs w:val="28"/>
        </w:rPr>
        <w:t xml:space="preserve"> </w:t>
      </w:r>
      <w:r w:rsidRPr="00447C36">
        <w:rPr>
          <w:rFonts w:ascii="Times New Roman" w:hAnsi="Times New Roman" w:cs="Times New Roman"/>
          <w:sz w:val="28"/>
          <w:szCs w:val="28"/>
        </w:rPr>
        <w:t>за исполнением настоящего решения оставляю за собой.</w:t>
      </w:r>
    </w:p>
    <w:p w:rsidR="00447C36" w:rsidRPr="00447C36" w:rsidRDefault="00447C36" w:rsidP="00447C3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7C36" w:rsidRPr="00447C36" w:rsidRDefault="00447C36" w:rsidP="00447C3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7C36" w:rsidRPr="00447C36" w:rsidRDefault="00447C36" w:rsidP="00447C3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C36">
        <w:rPr>
          <w:rFonts w:ascii="Times New Roman" w:hAnsi="Times New Roman" w:cs="Times New Roman"/>
          <w:sz w:val="28"/>
          <w:szCs w:val="28"/>
        </w:rPr>
        <w:t xml:space="preserve"> </w:t>
      </w:r>
      <w:r w:rsidR="00050B1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П.И. </w:t>
      </w:r>
      <w:proofErr w:type="spellStart"/>
      <w:r w:rsidR="00050B17">
        <w:rPr>
          <w:rFonts w:ascii="Times New Roman" w:hAnsi="Times New Roman" w:cs="Times New Roman"/>
          <w:sz w:val="28"/>
          <w:szCs w:val="28"/>
        </w:rPr>
        <w:t>Сурайкин</w:t>
      </w:r>
      <w:proofErr w:type="spellEnd"/>
    </w:p>
    <w:p w:rsidR="00447C36" w:rsidRDefault="00447C36" w:rsidP="00447C36">
      <w:pPr>
        <w:tabs>
          <w:tab w:val="left" w:pos="851"/>
        </w:tabs>
        <w:jc w:val="both"/>
        <w:rPr>
          <w:szCs w:val="28"/>
        </w:rPr>
      </w:pPr>
    </w:p>
    <w:p w:rsidR="00447C36" w:rsidRDefault="00447C36" w:rsidP="00447C36">
      <w:pPr>
        <w:tabs>
          <w:tab w:val="left" w:pos="851"/>
        </w:tabs>
        <w:jc w:val="both"/>
        <w:rPr>
          <w:szCs w:val="28"/>
        </w:rPr>
      </w:pPr>
    </w:p>
    <w:p w:rsidR="00447C36" w:rsidRDefault="00447C36" w:rsidP="00447C3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</w:t>
      </w:r>
    </w:p>
    <w:p w:rsidR="00447C36" w:rsidRPr="00447C36" w:rsidRDefault="00447C36" w:rsidP="00447C36">
      <w:pPr>
        <w:jc w:val="right"/>
        <w:rPr>
          <w:rFonts w:ascii="Times New Roman" w:hAnsi="Times New Roman" w:cs="Times New Roman"/>
          <w:sz w:val="28"/>
          <w:szCs w:val="28"/>
        </w:rPr>
      </w:pPr>
      <w:r w:rsidRPr="00447C36">
        <w:rPr>
          <w:rFonts w:ascii="Times New Roman" w:hAnsi="Times New Roman" w:cs="Times New Roman"/>
        </w:rPr>
        <w:lastRenderedPageBreak/>
        <w:t xml:space="preserve">                         </w:t>
      </w:r>
    </w:p>
    <w:p w:rsidR="00447C36" w:rsidRPr="00447C36" w:rsidRDefault="00447C36" w:rsidP="00447C36">
      <w:pPr>
        <w:tabs>
          <w:tab w:val="left" w:pos="851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47C3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47C36" w:rsidRDefault="00447C36" w:rsidP="00447C36">
      <w:pPr>
        <w:tabs>
          <w:tab w:val="left" w:pos="851"/>
        </w:tabs>
        <w:ind w:left="5670"/>
        <w:jc w:val="both"/>
        <w:rPr>
          <w:szCs w:val="28"/>
        </w:rPr>
      </w:pPr>
      <w:r w:rsidRPr="00447C36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образования Зубаревский сельсовет Оренбургского района Оренбургской области</w:t>
      </w:r>
      <w:r>
        <w:rPr>
          <w:szCs w:val="28"/>
        </w:rPr>
        <w:t xml:space="preserve"> </w:t>
      </w:r>
    </w:p>
    <w:p w:rsidR="00447C36" w:rsidRPr="00447C36" w:rsidRDefault="00447C36" w:rsidP="00447C3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7C36">
        <w:rPr>
          <w:rFonts w:ascii="Times New Roman" w:hAnsi="Times New Roman" w:cs="Times New Roman"/>
          <w:sz w:val="28"/>
          <w:szCs w:val="28"/>
        </w:rPr>
        <w:t xml:space="preserve">   от  21.11.2023 № 80</w:t>
      </w:r>
    </w:p>
    <w:p w:rsidR="00F55301" w:rsidRDefault="00F55301"/>
    <w:p w:rsidR="00447C36" w:rsidRDefault="00447C36"/>
    <w:tbl>
      <w:tblPr>
        <w:tblStyle w:val="a4"/>
        <w:tblW w:w="0" w:type="auto"/>
        <w:tblInd w:w="1526" w:type="dxa"/>
        <w:tblLook w:val="04A0"/>
      </w:tblPr>
      <w:tblGrid>
        <w:gridCol w:w="5953"/>
      </w:tblGrid>
      <w:tr w:rsidR="00447C36" w:rsidTr="00AA502F">
        <w:tc>
          <w:tcPr>
            <w:tcW w:w="5953" w:type="dxa"/>
          </w:tcPr>
          <w:p w:rsidR="00447C36" w:rsidRPr="00050B17" w:rsidRDefault="00050B17" w:rsidP="0005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17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</w:tbl>
    <w:p w:rsidR="00447C36" w:rsidRDefault="00D73945" w:rsidP="00AA502F">
      <w:pPr>
        <w:tabs>
          <w:tab w:val="left" w:pos="1418"/>
          <w:tab w:val="left" w:pos="379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87.45pt;margin-top:.7pt;width:0;height:246.75pt;z-index:251658240;mso-position-horizontal-relative:text;mso-position-vertical-relative:text" o:connectortype="straight"/>
        </w:pict>
      </w:r>
      <w:r>
        <w:rPr>
          <w:noProof/>
        </w:rPr>
        <w:pict>
          <v:shape id="_x0000_s1032" type="#_x0000_t32" style="position:absolute;margin-left:190.2pt;margin-top:12.4pt;width:0;height:0;z-index:25165721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51.45pt;margin-top:12.4pt;width:0;height:0;z-index:251656192;mso-position-horizontal-relative:text;mso-position-vertical-relative:text" o:connectortype="straight">
            <v:stroke endarrow="block"/>
          </v:shape>
        </w:pict>
      </w:r>
      <w:r w:rsidR="00AA502F">
        <w:tab/>
      </w:r>
    </w:p>
    <w:tbl>
      <w:tblPr>
        <w:tblStyle w:val="a4"/>
        <w:tblW w:w="0" w:type="auto"/>
        <w:tblInd w:w="2943" w:type="dxa"/>
        <w:tblLook w:val="04A0"/>
      </w:tblPr>
      <w:tblGrid>
        <w:gridCol w:w="4536"/>
      </w:tblGrid>
      <w:tr w:rsidR="00447C36" w:rsidTr="00050B17">
        <w:tc>
          <w:tcPr>
            <w:tcW w:w="4536" w:type="dxa"/>
          </w:tcPr>
          <w:p w:rsidR="00447C36" w:rsidRPr="00050B17" w:rsidRDefault="00D7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32" style="position:absolute;margin-left:-59.7pt;margin-top:7.75pt;width:53.25pt;height:0;z-index:251659264" o:connectortype="straight">
                  <v:stroke endarrow="block"/>
                </v:shape>
              </w:pict>
            </w:r>
            <w:r w:rsidR="00050B17" w:rsidRPr="00050B1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</w:tbl>
    <w:p w:rsidR="00447C36" w:rsidRDefault="00447C36"/>
    <w:tbl>
      <w:tblPr>
        <w:tblStyle w:val="a4"/>
        <w:tblW w:w="0" w:type="auto"/>
        <w:tblInd w:w="2943" w:type="dxa"/>
        <w:tblLook w:val="04A0"/>
      </w:tblPr>
      <w:tblGrid>
        <w:gridCol w:w="4536"/>
      </w:tblGrid>
      <w:tr w:rsidR="00447C36" w:rsidTr="00050B17">
        <w:tc>
          <w:tcPr>
            <w:tcW w:w="4536" w:type="dxa"/>
          </w:tcPr>
          <w:p w:rsidR="00447C36" w:rsidRPr="00050B17" w:rsidRDefault="00D73945" w:rsidP="0005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32" style="position:absolute;margin-left:-59.7pt;margin-top:7.25pt;width:53.25pt;height:0;z-index:251660288" o:connectortype="straight">
                  <v:stroke endarrow="block"/>
                </v:shape>
              </w:pict>
            </w:r>
            <w:r w:rsidR="00050B17" w:rsidRPr="00050B17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</w:tbl>
    <w:p w:rsidR="00447C36" w:rsidRDefault="00447C36" w:rsidP="00AA502F">
      <w:pPr>
        <w:jc w:val="center"/>
      </w:pPr>
    </w:p>
    <w:p w:rsidR="00447C36" w:rsidRDefault="00447C36"/>
    <w:tbl>
      <w:tblPr>
        <w:tblStyle w:val="a4"/>
        <w:tblW w:w="0" w:type="auto"/>
        <w:tblInd w:w="2943" w:type="dxa"/>
        <w:tblLook w:val="04A0"/>
      </w:tblPr>
      <w:tblGrid>
        <w:gridCol w:w="4536"/>
      </w:tblGrid>
      <w:tr w:rsidR="00447C36" w:rsidTr="00050B17">
        <w:tc>
          <w:tcPr>
            <w:tcW w:w="4536" w:type="dxa"/>
          </w:tcPr>
          <w:p w:rsidR="00447C36" w:rsidRPr="00050B17" w:rsidRDefault="00D7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32" style="position:absolute;margin-left:-59.7pt;margin-top:6.9pt;width:53.25pt;height:0;z-index:251662336" o:connectortype="straight">
                  <v:stroke endarrow="block"/>
                </v:shape>
              </w:pict>
            </w:r>
            <w:r w:rsidR="00050B17" w:rsidRPr="00050B17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</w:p>
        </w:tc>
      </w:tr>
    </w:tbl>
    <w:p w:rsidR="00447C36" w:rsidRDefault="00447C36"/>
    <w:tbl>
      <w:tblPr>
        <w:tblStyle w:val="a4"/>
        <w:tblW w:w="0" w:type="auto"/>
        <w:tblInd w:w="2943" w:type="dxa"/>
        <w:tblLook w:val="04A0"/>
      </w:tblPr>
      <w:tblGrid>
        <w:gridCol w:w="4536"/>
      </w:tblGrid>
      <w:tr w:rsidR="00447C36" w:rsidTr="00050B17">
        <w:tc>
          <w:tcPr>
            <w:tcW w:w="4536" w:type="dxa"/>
          </w:tcPr>
          <w:p w:rsidR="00447C36" w:rsidRPr="00050B17" w:rsidRDefault="00D7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1" type="#_x0000_t32" style="position:absolute;margin-left:-59.7pt;margin-top:8.6pt;width:53.25pt;height:0;z-index:251663360" o:connectortype="straight">
                  <v:stroke endarrow="block"/>
                </v:shape>
              </w:pict>
            </w:r>
            <w:r w:rsidR="00D76C7B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</w:tr>
    </w:tbl>
    <w:p w:rsidR="00447C36" w:rsidRDefault="00447C36"/>
    <w:tbl>
      <w:tblPr>
        <w:tblStyle w:val="a4"/>
        <w:tblW w:w="0" w:type="auto"/>
        <w:tblInd w:w="2943" w:type="dxa"/>
        <w:tblLook w:val="04A0"/>
      </w:tblPr>
      <w:tblGrid>
        <w:gridCol w:w="4536"/>
      </w:tblGrid>
      <w:tr w:rsidR="00447C36" w:rsidTr="00050B17">
        <w:tc>
          <w:tcPr>
            <w:tcW w:w="4536" w:type="dxa"/>
          </w:tcPr>
          <w:p w:rsidR="00447C36" w:rsidRPr="00050B17" w:rsidRDefault="00D7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2" type="#_x0000_t32" style="position:absolute;margin-left:-59.7pt;margin-top:8.8pt;width:53.25pt;height:0;z-index:251664384" o:connectortype="straight">
                  <v:stroke endarrow="block"/>
                </v:shape>
              </w:pict>
            </w:r>
            <w:r w:rsidR="00050B17" w:rsidRPr="00050B17">
              <w:rPr>
                <w:rFonts w:ascii="Times New Roman" w:hAnsi="Times New Roman" w:cs="Times New Roman"/>
                <w:sz w:val="28"/>
                <w:szCs w:val="28"/>
              </w:rPr>
              <w:t>Уборщи</w:t>
            </w:r>
            <w:r w:rsidR="00050B17">
              <w:rPr>
                <w:rFonts w:ascii="Times New Roman" w:hAnsi="Times New Roman" w:cs="Times New Roman"/>
                <w:sz w:val="28"/>
                <w:szCs w:val="28"/>
              </w:rPr>
              <w:t>к служебных помещений</w:t>
            </w:r>
          </w:p>
        </w:tc>
      </w:tr>
    </w:tbl>
    <w:p w:rsidR="00447C36" w:rsidRDefault="00447C36"/>
    <w:sectPr w:rsidR="00447C36" w:rsidSect="00F5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36"/>
    <w:rsid w:val="00050B17"/>
    <w:rsid w:val="001F2B66"/>
    <w:rsid w:val="002B698E"/>
    <w:rsid w:val="00447C36"/>
    <w:rsid w:val="007118EB"/>
    <w:rsid w:val="00AA502F"/>
    <w:rsid w:val="00D35A26"/>
    <w:rsid w:val="00D73945"/>
    <w:rsid w:val="00D76C7B"/>
    <w:rsid w:val="00F5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6"/>
        <o:r id="V:Rule11" type="connector" idref="#_x0000_s1042"/>
        <o:r id="V:Rule12" type="connector" idref="#_x0000_s1031"/>
        <o:r id="V:Rule13" type="connector" idref="#_x0000_s1040"/>
        <o:r id="V:Rule15" type="connector" idref="#_x0000_s1041"/>
        <o:r id="V:Rule16" type="connector" idref="#_x0000_s1038"/>
        <o:r id="V:Rule17" type="connector" idref="#_x0000_s1032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C36"/>
    <w:pPr>
      <w:spacing w:after="0" w:line="240" w:lineRule="auto"/>
    </w:pPr>
  </w:style>
  <w:style w:type="table" w:styleId="a4">
    <w:name w:val="Table Grid"/>
    <w:basedOn w:val="a1"/>
    <w:uiPriority w:val="59"/>
    <w:rsid w:val="00447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6</cp:revision>
  <dcterms:created xsi:type="dcterms:W3CDTF">2023-11-27T10:19:00Z</dcterms:created>
  <dcterms:modified xsi:type="dcterms:W3CDTF">2024-02-14T06:13:00Z</dcterms:modified>
</cp:coreProperties>
</file>