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3F366B" w:rsidRPr="008E150E" w:rsidTr="000314B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366B" w:rsidRPr="00976C8B" w:rsidRDefault="005E3AEC" w:rsidP="000314B5">
            <w:pPr>
              <w:pStyle w:val="ac"/>
              <w:ind w:left="-68" w:right="-7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left:0;text-align:left;margin-left:-6pt;margin-top:169.7pt;width:222.45pt;height:18.05pt;z-index:251660288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3F366B" w:rsidRPr="00976C8B" w:rsidRDefault="003F366B" w:rsidP="000314B5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976C8B">
              <w:rPr>
                <w:b/>
                <w:sz w:val="28"/>
                <w:szCs w:val="28"/>
              </w:rPr>
              <w:t>АДМИНИСТРАЦИЯ</w:t>
            </w:r>
          </w:p>
          <w:p w:rsidR="003F366B" w:rsidRPr="00976C8B" w:rsidRDefault="003F366B" w:rsidP="000314B5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976C8B">
              <w:rPr>
                <w:b/>
                <w:sz w:val="28"/>
                <w:szCs w:val="28"/>
              </w:rPr>
              <w:t>МУНИЦИПАЛЬНОГО</w:t>
            </w:r>
          </w:p>
          <w:p w:rsidR="003F366B" w:rsidRPr="00976C8B" w:rsidRDefault="003F366B" w:rsidP="000314B5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976C8B">
              <w:rPr>
                <w:b/>
                <w:sz w:val="28"/>
                <w:szCs w:val="28"/>
              </w:rPr>
              <w:t>ОБРАЗОВАНИЯ</w:t>
            </w:r>
          </w:p>
          <w:p w:rsidR="003F366B" w:rsidRPr="00976C8B" w:rsidRDefault="003F366B" w:rsidP="000314B5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976C8B">
              <w:rPr>
                <w:b/>
                <w:sz w:val="28"/>
                <w:szCs w:val="28"/>
              </w:rPr>
              <w:t>ЗУБАРЕВСКИЙ СЕЛЬСОВЕТ</w:t>
            </w:r>
          </w:p>
          <w:p w:rsidR="003F366B" w:rsidRPr="00976C8B" w:rsidRDefault="003F366B" w:rsidP="000314B5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976C8B">
              <w:rPr>
                <w:b/>
                <w:sz w:val="28"/>
                <w:szCs w:val="28"/>
              </w:rPr>
              <w:t>ОРЕНБУРГСКОГО РАЙОНА</w:t>
            </w:r>
          </w:p>
          <w:p w:rsidR="003F366B" w:rsidRPr="003F366B" w:rsidRDefault="003F366B" w:rsidP="000314B5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976C8B">
              <w:rPr>
                <w:b/>
                <w:sz w:val="28"/>
                <w:szCs w:val="28"/>
              </w:rPr>
              <w:t>ОРЕНБУРГСКОЙ ОБЛАСТИ</w:t>
            </w:r>
          </w:p>
          <w:p w:rsidR="003F366B" w:rsidRPr="00976C8B" w:rsidRDefault="003F366B" w:rsidP="000314B5">
            <w:pPr>
              <w:pStyle w:val="ac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3F366B" w:rsidRPr="000D5288" w:rsidRDefault="003F366B" w:rsidP="000314B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3F366B" w:rsidRPr="008E150E" w:rsidRDefault="003F366B" w:rsidP="000314B5">
            <w:pPr>
              <w:jc w:val="center"/>
              <w:rPr>
                <w:b/>
                <w:bCs/>
              </w:rPr>
            </w:pPr>
          </w:p>
          <w:p w:rsidR="003F366B" w:rsidRPr="008E150E" w:rsidRDefault="003F366B" w:rsidP="000314B5">
            <w:pPr>
              <w:jc w:val="center"/>
              <w:rPr>
                <w:sz w:val="2"/>
                <w:szCs w:val="2"/>
              </w:rPr>
            </w:pPr>
          </w:p>
          <w:p w:rsidR="003F366B" w:rsidRPr="008E150E" w:rsidRDefault="003F366B" w:rsidP="000314B5">
            <w:pPr>
              <w:jc w:val="center"/>
              <w:rPr>
                <w:sz w:val="2"/>
                <w:szCs w:val="2"/>
              </w:rPr>
            </w:pPr>
          </w:p>
          <w:p w:rsidR="003F366B" w:rsidRPr="00001F6D" w:rsidRDefault="00436BC5" w:rsidP="000314B5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</w:t>
            </w:r>
            <w:bookmarkStart w:id="0" w:name="_GoBack"/>
            <w:bookmarkEnd w:id="0"/>
            <w:r w:rsidR="003F366B" w:rsidRPr="00CD5C13">
              <w:rPr>
                <w:sz w:val="28"/>
                <w:szCs w:val="28"/>
              </w:rPr>
              <w:t>№</w:t>
            </w:r>
            <w:r w:rsidR="003F3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="003F366B">
              <w:rPr>
                <w:sz w:val="28"/>
                <w:szCs w:val="28"/>
                <w:u w:val="single"/>
              </w:rPr>
              <w:t>-</w:t>
            </w:r>
            <w:proofErr w:type="gramStart"/>
            <w:r w:rsidR="003F366B">
              <w:rPr>
                <w:sz w:val="28"/>
                <w:szCs w:val="28"/>
                <w:u w:val="single"/>
              </w:rPr>
              <w:t>п</w:t>
            </w:r>
            <w:proofErr w:type="gramEnd"/>
          </w:p>
          <w:p w:rsidR="003F366B" w:rsidRPr="008E150E" w:rsidRDefault="003F366B" w:rsidP="000314B5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366B" w:rsidRPr="008E150E" w:rsidRDefault="003F366B" w:rsidP="000314B5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366B" w:rsidRPr="008E150E" w:rsidRDefault="003F366B" w:rsidP="000314B5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</w:tbl>
    <w:p w:rsidR="003F366B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Об утверждении порядка </w:t>
      </w:r>
    </w:p>
    <w:p w:rsidR="003F366B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составления и ведения </w:t>
      </w:r>
      <w:proofErr w:type="gramStart"/>
      <w:r w:rsidRPr="001643F9">
        <w:rPr>
          <w:sz w:val="28"/>
          <w:szCs w:val="28"/>
        </w:rPr>
        <w:t>бюджетной</w:t>
      </w:r>
      <w:proofErr w:type="gramEnd"/>
    </w:p>
    <w:p w:rsidR="003F366B" w:rsidRPr="001643F9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 росписи главного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распорядителя</w:t>
      </w:r>
    </w:p>
    <w:p w:rsidR="003F366B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средств бюджета муниципального </w:t>
      </w:r>
    </w:p>
    <w:p w:rsidR="003F366B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Зубаревский сельсовет</w:t>
      </w:r>
    </w:p>
    <w:p w:rsidR="003F366B" w:rsidRDefault="003F366B" w:rsidP="003F366B">
      <w:pPr>
        <w:ind w:right="49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3F366B" w:rsidRPr="001643F9" w:rsidRDefault="003F366B" w:rsidP="003F366B">
      <w:pPr>
        <w:ind w:right="49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F366B" w:rsidRPr="00DA5E33" w:rsidRDefault="003F366B" w:rsidP="003F366B">
      <w:pPr>
        <w:pStyle w:val="12"/>
        <w:ind w:right="5526"/>
        <w:jc w:val="both"/>
        <w:rPr>
          <w:spacing w:val="-12"/>
          <w:sz w:val="28"/>
          <w:szCs w:val="28"/>
        </w:rPr>
      </w:pPr>
      <w:r w:rsidRPr="00DA5E33">
        <w:rPr>
          <w:spacing w:val="-12"/>
          <w:sz w:val="28"/>
          <w:szCs w:val="28"/>
        </w:rPr>
        <w:t xml:space="preserve"> </w:t>
      </w:r>
    </w:p>
    <w:p w:rsidR="003F366B" w:rsidRDefault="003F366B" w:rsidP="003F366B">
      <w:pPr>
        <w:ind w:right="49"/>
        <w:rPr>
          <w:sz w:val="28"/>
          <w:szCs w:val="28"/>
        </w:rPr>
      </w:pPr>
      <w:r w:rsidRPr="00DA5E33">
        <w:rPr>
          <w:color w:val="000000"/>
          <w:sz w:val="28"/>
          <w:szCs w:val="28"/>
        </w:rPr>
        <w:t xml:space="preserve">           </w:t>
      </w:r>
      <w:r w:rsidRPr="001643F9">
        <w:rPr>
          <w:sz w:val="28"/>
          <w:szCs w:val="28"/>
        </w:rPr>
        <w:t xml:space="preserve">1. Утвердить Порядок составления и ведения бюджетной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Зубаревский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Pr="009C64C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 Оренбургской</w:t>
      </w:r>
    </w:p>
    <w:p w:rsidR="003F366B" w:rsidRPr="001643F9" w:rsidRDefault="003F366B" w:rsidP="003F3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Pr="001643F9">
        <w:rPr>
          <w:sz w:val="28"/>
          <w:szCs w:val="28"/>
        </w:rPr>
        <w:t>согласно приложению к настоящему постановлению.</w:t>
      </w:r>
    </w:p>
    <w:p w:rsidR="003F366B" w:rsidRPr="001643F9" w:rsidRDefault="003F366B" w:rsidP="003F366B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2. </w:t>
      </w:r>
      <w:proofErr w:type="gramStart"/>
      <w:r w:rsidRPr="001643F9">
        <w:rPr>
          <w:sz w:val="28"/>
          <w:szCs w:val="28"/>
        </w:rPr>
        <w:t>Контроль за</w:t>
      </w:r>
      <w:proofErr w:type="gramEnd"/>
      <w:r w:rsidRPr="001643F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F366B" w:rsidRPr="001643F9" w:rsidRDefault="003F366B" w:rsidP="003F366B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3. Постановление вступает в силу со дня его подписания.</w:t>
      </w:r>
    </w:p>
    <w:p w:rsidR="003F366B" w:rsidRPr="001643F9" w:rsidRDefault="003F366B" w:rsidP="003F366B">
      <w:pPr>
        <w:rPr>
          <w:sz w:val="28"/>
          <w:szCs w:val="28"/>
        </w:rPr>
      </w:pPr>
    </w:p>
    <w:p w:rsidR="003F366B" w:rsidRPr="001643F9" w:rsidRDefault="003F366B" w:rsidP="003F366B">
      <w:pPr>
        <w:rPr>
          <w:sz w:val="28"/>
          <w:szCs w:val="28"/>
        </w:rPr>
      </w:pPr>
    </w:p>
    <w:p w:rsidR="003F366B" w:rsidRDefault="003F366B" w:rsidP="003F366B">
      <w:pPr>
        <w:jc w:val="both"/>
        <w:rPr>
          <w:sz w:val="28"/>
          <w:szCs w:val="28"/>
        </w:rPr>
      </w:pPr>
    </w:p>
    <w:p w:rsidR="003F366B" w:rsidRDefault="003F366B" w:rsidP="003F366B">
      <w:pPr>
        <w:jc w:val="both"/>
        <w:rPr>
          <w:sz w:val="28"/>
          <w:szCs w:val="28"/>
        </w:rPr>
      </w:pPr>
    </w:p>
    <w:p w:rsidR="003F366B" w:rsidRDefault="003F366B" w:rsidP="003F366B">
      <w:pPr>
        <w:jc w:val="both"/>
        <w:rPr>
          <w:sz w:val="28"/>
          <w:szCs w:val="28"/>
        </w:rPr>
      </w:pPr>
    </w:p>
    <w:p w:rsidR="003F366B" w:rsidRDefault="003F366B" w:rsidP="003F366B">
      <w:pPr>
        <w:jc w:val="both"/>
        <w:outlineLvl w:val="0"/>
        <w:rPr>
          <w:sz w:val="28"/>
        </w:rPr>
      </w:pPr>
      <w:r>
        <w:rPr>
          <w:sz w:val="28"/>
        </w:rPr>
        <w:t>Глава</w:t>
      </w:r>
      <w:r w:rsidRPr="00072252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                                           Д.В. </w:t>
      </w:r>
      <w:proofErr w:type="spellStart"/>
      <w:r>
        <w:rPr>
          <w:sz w:val="28"/>
        </w:rPr>
        <w:t>Седнев</w:t>
      </w:r>
      <w:proofErr w:type="spellEnd"/>
      <w:r>
        <w:rPr>
          <w:sz w:val="28"/>
        </w:rPr>
        <w:t xml:space="preserve"> </w:t>
      </w:r>
    </w:p>
    <w:p w:rsidR="003F366B" w:rsidRDefault="003F366B" w:rsidP="003F366B">
      <w:pPr>
        <w:jc w:val="both"/>
        <w:rPr>
          <w:sz w:val="28"/>
          <w:szCs w:val="28"/>
        </w:rPr>
      </w:pPr>
    </w:p>
    <w:p w:rsidR="003F366B" w:rsidRDefault="003F366B" w:rsidP="003F366B">
      <w:pPr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Default="003F366B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436BC5" w:rsidRDefault="00436BC5" w:rsidP="003F366B">
      <w:pPr>
        <w:pStyle w:val="12"/>
        <w:tabs>
          <w:tab w:val="left" w:pos="9000"/>
          <w:tab w:val="left" w:pos="9354"/>
        </w:tabs>
        <w:ind w:left="1418" w:hanging="2978"/>
        <w:jc w:val="both"/>
        <w:rPr>
          <w:spacing w:val="-12"/>
          <w:sz w:val="28"/>
          <w:szCs w:val="28"/>
        </w:rPr>
      </w:pPr>
    </w:p>
    <w:p w:rsidR="003F366B" w:rsidRPr="001643F9" w:rsidRDefault="003F366B" w:rsidP="003F366B">
      <w:pPr>
        <w:ind w:left="6237"/>
        <w:jc w:val="right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</w:p>
    <w:p w:rsidR="003F366B" w:rsidRPr="001643F9" w:rsidRDefault="003F366B" w:rsidP="003F366B">
      <w:pPr>
        <w:pStyle w:val="af1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3F366B" w:rsidRPr="001643F9" w:rsidRDefault="003F366B" w:rsidP="003F366B">
      <w:pPr>
        <w:pStyle w:val="af1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643F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F366B" w:rsidRDefault="003F366B" w:rsidP="003F366B">
      <w:pPr>
        <w:ind w:right="49"/>
        <w:jc w:val="right"/>
        <w:rPr>
          <w:sz w:val="28"/>
          <w:szCs w:val="28"/>
        </w:rPr>
      </w:pPr>
      <w:r w:rsidRPr="001643F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Зубаревский сельсовет</w:t>
      </w:r>
    </w:p>
    <w:p w:rsidR="003F366B" w:rsidRDefault="003F366B" w:rsidP="003F366B">
      <w:pPr>
        <w:ind w:right="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3F366B" w:rsidRPr="001643F9" w:rsidRDefault="003F366B" w:rsidP="003F366B">
      <w:pPr>
        <w:ind w:right="49"/>
        <w:jc w:val="right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F366B" w:rsidRPr="001643F9" w:rsidRDefault="003F366B" w:rsidP="00436BC5">
      <w:pPr>
        <w:pStyle w:val="af1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24.03.2020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11-п</w:t>
      </w:r>
    </w:p>
    <w:p w:rsidR="003F366B" w:rsidRPr="001643F9" w:rsidRDefault="003F366B" w:rsidP="003F366B">
      <w:pPr>
        <w:jc w:val="center"/>
        <w:rPr>
          <w:sz w:val="28"/>
          <w:szCs w:val="28"/>
        </w:rPr>
      </w:pPr>
    </w:p>
    <w:p w:rsidR="003F366B" w:rsidRPr="001643F9" w:rsidRDefault="003F366B" w:rsidP="003F366B">
      <w:pPr>
        <w:jc w:val="center"/>
        <w:rPr>
          <w:sz w:val="28"/>
          <w:szCs w:val="28"/>
        </w:rPr>
      </w:pPr>
    </w:p>
    <w:p w:rsidR="003F366B" w:rsidRPr="001643F9" w:rsidRDefault="003F366B" w:rsidP="003F366B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3F366B" w:rsidRDefault="003F366B" w:rsidP="003F366B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составления и ведения бюджетной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та муниципального образования</w:t>
      </w:r>
      <w:proofErr w:type="gramEnd"/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Зубаревский сельсовет</w:t>
      </w:r>
    </w:p>
    <w:p w:rsidR="003F366B" w:rsidRDefault="003F366B" w:rsidP="003F366B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3F366B" w:rsidRPr="001643F9" w:rsidRDefault="003F366B" w:rsidP="003F366B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F366B" w:rsidRPr="001643F9" w:rsidRDefault="003F366B" w:rsidP="003F366B">
      <w:pPr>
        <w:jc w:val="center"/>
        <w:rPr>
          <w:sz w:val="28"/>
          <w:szCs w:val="28"/>
        </w:rPr>
      </w:pPr>
    </w:p>
    <w:p w:rsidR="003F366B" w:rsidRPr="001643F9" w:rsidRDefault="003F366B" w:rsidP="003F366B">
      <w:pPr>
        <w:jc w:val="center"/>
        <w:rPr>
          <w:sz w:val="28"/>
          <w:szCs w:val="28"/>
        </w:rPr>
      </w:pPr>
    </w:p>
    <w:p w:rsidR="003F366B" w:rsidRPr="001643F9" w:rsidRDefault="003F366B" w:rsidP="003F366B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3F366B" w:rsidRPr="001643F9" w:rsidRDefault="003F366B" w:rsidP="003F366B">
      <w:pPr>
        <w:jc w:val="center"/>
        <w:rPr>
          <w:sz w:val="28"/>
          <w:szCs w:val="28"/>
        </w:rPr>
      </w:pPr>
    </w:p>
    <w:p w:rsidR="003F366B" w:rsidRPr="001643F9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1.1. </w:t>
      </w:r>
      <w:proofErr w:type="gramStart"/>
      <w:r w:rsidRPr="001643F9">
        <w:rPr>
          <w:sz w:val="28"/>
          <w:szCs w:val="28"/>
        </w:rPr>
        <w:t xml:space="preserve">Настоящий Порядок разработан в соответствии со статьей 219.1 </w:t>
      </w:r>
      <w:hyperlink r:id="rId9" w:history="1">
        <w:r w:rsidRPr="001643F9">
          <w:rPr>
            <w:sz w:val="28"/>
            <w:szCs w:val="28"/>
          </w:rPr>
          <w:t>Бюджетного кодекса</w:t>
        </w:r>
      </w:hyperlink>
      <w:r w:rsidRPr="001643F9">
        <w:rPr>
          <w:sz w:val="28"/>
          <w:szCs w:val="28"/>
        </w:rPr>
        <w:t xml:space="preserve"> Российской Федерации и определяет правила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 муниципального  образ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Зубаревский сельсовет Оренбургского района Оренбургской</w:t>
      </w:r>
      <w:r w:rsidR="00EA24C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1643F9">
        <w:rPr>
          <w:sz w:val="28"/>
          <w:szCs w:val="28"/>
        </w:rPr>
        <w:t xml:space="preserve"> (далее – бюджет сельского поселения), бюджетной росписи главного администратора исто</w:t>
      </w:r>
      <w:r w:rsidRPr="001643F9">
        <w:rPr>
          <w:sz w:val="28"/>
          <w:szCs w:val="28"/>
        </w:rPr>
        <w:t>ч</w:t>
      </w:r>
      <w:r w:rsidRPr="001643F9">
        <w:rPr>
          <w:sz w:val="28"/>
          <w:szCs w:val="28"/>
        </w:rPr>
        <w:t>ников финансирования дефицита бюджета сельского поселения (далее – бюджетная роспись) и внесение в нее изменений.</w:t>
      </w:r>
      <w:proofErr w:type="gramEnd"/>
    </w:p>
    <w:p w:rsidR="003F366B" w:rsidRPr="001643F9" w:rsidRDefault="003F366B" w:rsidP="003F366B">
      <w:pPr>
        <w:rPr>
          <w:sz w:val="28"/>
          <w:szCs w:val="28"/>
        </w:rPr>
      </w:pPr>
    </w:p>
    <w:p w:rsidR="003F366B" w:rsidRPr="001643F9" w:rsidRDefault="003F366B" w:rsidP="003F366B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Pr="001643F9">
        <w:rPr>
          <w:b/>
          <w:bCs/>
          <w:sz w:val="28"/>
          <w:szCs w:val="28"/>
        </w:rPr>
        <w:t>Состав бюджетной росписи</w:t>
      </w:r>
      <w:proofErr w:type="gramStart"/>
      <w:r w:rsidRPr="001643F9">
        <w:rPr>
          <w:b/>
          <w:bCs/>
          <w:sz w:val="28"/>
          <w:szCs w:val="28"/>
        </w:rPr>
        <w:t>,</w:t>
      </w:r>
      <w:proofErr w:type="gramEnd"/>
      <w:r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3F366B" w:rsidRPr="001643F9" w:rsidRDefault="003F366B" w:rsidP="003F366B">
      <w:pPr>
        <w:jc w:val="both"/>
        <w:rPr>
          <w:sz w:val="28"/>
          <w:szCs w:val="28"/>
        </w:rPr>
      </w:pP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2.1. Бюджетная роспись составляется главным распорядителем средств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 сельского поселения (далее – главный распорядитель), главным администрат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ром источников финансирования дефицита бюджета сельского поселения (далее – главный администратор источников) на текущий финансовый год и на 2 года план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вого периода.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2.2. Бюджетная роспись включает в себя: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разрезе получателей средств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жета сельского поселения, подведомственных главному распорядителю и кодов бюджетной классификации расходов бюджетов; 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 по источникам финансирования дефицита бюджета сельского поселения 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цита и кодов бюджетной </w:t>
      </w:r>
      <w:proofErr w:type="gramStart"/>
      <w:r w:rsidRPr="001643F9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643F9">
        <w:rPr>
          <w:sz w:val="28"/>
          <w:szCs w:val="28"/>
        </w:rPr>
        <w:t>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2"/>
      <w:bookmarkEnd w:id="3"/>
      <w:r w:rsidRPr="001643F9">
        <w:rPr>
          <w:sz w:val="28"/>
          <w:szCs w:val="28"/>
        </w:rPr>
        <w:lastRenderedPageBreak/>
        <w:t>2.</w:t>
      </w:r>
      <w:r w:rsidR="000314B5">
        <w:rPr>
          <w:sz w:val="28"/>
          <w:szCs w:val="28"/>
        </w:rPr>
        <w:t>3</w:t>
      </w:r>
      <w:r w:rsidRPr="001643F9">
        <w:rPr>
          <w:sz w:val="28"/>
          <w:szCs w:val="28"/>
        </w:rPr>
        <w:t xml:space="preserve">. Бюджетная роспись составляется по формам согласно </w:t>
      </w:r>
      <w:hyperlink r:id="rId10" w:anchor="sub_1000" w:history="1">
        <w:r w:rsidRPr="001643F9">
          <w:rPr>
            <w:sz w:val="28"/>
            <w:szCs w:val="28"/>
          </w:rPr>
          <w:t>приложениям 1</w:t>
        </w:r>
      </w:hyperlink>
      <w:r w:rsidRPr="001643F9">
        <w:t>,</w:t>
      </w:r>
      <w:r w:rsidRPr="001643F9">
        <w:rPr>
          <w:sz w:val="28"/>
          <w:szCs w:val="28"/>
        </w:rPr>
        <w:t xml:space="preserve"> </w:t>
      </w:r>
      <w:hyperlink r:id="rId11" w:anchor="sub_2000" w:history="1">
        <w:r w:rsidRPr="001643F9">
          <w:rPr>
            <w:sz w:val="28"/>
            <w:szCs w:val="28"/>
          </w:rPr>
          <w:t>2</w:t>
        </w:r>
      </w:hyperlink>
      <w:r w:rsidRPr="001643F9">
        <w:rPr>
          <w:sz w:val="28"/>
          <w:szCs w:val="28"/>
        </w:rPr>
        <w:t xml:space="preserve"> к настоящему Порядку и утверждается главным распорядителем (главным админ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стратором источников) в течение 3 рабочих дней после доведения до него показат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лей сводной бюджетной росписи.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доведенным показателям сводной бюджетной росписи.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обязательств, утверждаемые главным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F366B" w:rsidRPr="001643F9" w:rsidRDefault="003F366B" w:rsidP="003F366B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</w:t>
      </w:r>
      <w:proofErr w:type="gramStart"/>
      <w:r w:rsidRPr="001643F9">
        <w:rPr>
          <w:sz w:val="28"/>
          <w:szCs w:val="28"/>
        </w:rPr>
        <w:t>ств гл</w:t>
      </w:r>
      <w:proofErr w:type="gramEnd"/>
      <w:r w:rsidRPr="001643F9">
        <w:rPr>
          <w:sz w:val="28"/>
          <w:szCs w:val="28"/>
        </w:rPr>
        <w:t>авного распорядителя на текущий финанс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вый год составляются в соответствии с лимитами бюджетных обязательств, дов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денными администрацией муниципального образования </w:t>
      </w:r>
      <w:r>
        <w:rPr>
          <w:sz w:val="28"/>
          <w:szCs w:val="28"/>
        </w:rPr>
        <w:t>Зубаревский сельсовет Оренбургского района Оренбургской области,</w:t>
      </w:r>
    </w:p>
    <w:p w:rsidR="003F366B" w:rsidRPr="001643F9" w:rsidRDefault="003F366B" w:rsidP="003F36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и утверждаются в разрезе показателей, включенных в бюджетную роспись.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>приложению 3 к настоящему</w:t>
      </w:r>
      <w:r w:rsidRPr="001643F9">
        <w:rPr>
          <w:sz w:val="28"/>
          <w:szCs w:val="28"/>
        </w:rPr>
        <w:t xml:space="preserve"> Порядку.</w:t>
      </w:r>
    </w:p>
    <w:bookmarkEnd w:id="4"/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3F366B" w:rsidRPr="001643F9" w:rsidRDefault="003F366B" w:rsidP="003F36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Pr="001643F9">
        <w:rPr>
          <w:b/>
          <w:bCs/>
          <w:sz w:val="28"/>
          <w:szCs w:val="28"/>
        </w:rPr>
        <w:t xml:space="preserve">. Доведение показателей бюджетной росписи и </w:t>
      </w:r>
      <w:r w:rsidRPr="001643F9">
        <w:rPr>
          <w:b/>
          <w:sz w:val="28"/>
          <w:szCs w:val="28"/>
        </w:rPr>
        <w:t>лимитов бюджетных</w:t>
      </w:r>
    </w:p>
    <w:p w:rsidR="003F366B" w:rsidRPr="001643F9" w:rsidRDefault="003F366B" w:rsidP="003F36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до получателей средств бюджета </w:t>
      </w:r>
      <w:r w:rsidRPr="001643F9">
        <w:rPr>
          <w:b/>
          <w:sz w:val="28"/>
          <w:szCs w:val="28"/>
        </w:rPr>
        <w:t>сельского поселения</w:t>
      </w:r>
      <w:r w:rsidRPr="001643F9">
        <w:rPr>
          <w:b/>
          <w:bCs/>
          <w:sz w:val="28"/>
          <w:szCs w:val="28"/>
        </w:rPr>
        <w:t>,</w:t>
      </w:r>
    </w:p>
    <w:p w:rsidR="003F366B" w:rsidRPr="001643F9" w:rsidRDefault="003F366B" w:rsidP="003F36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1643F9">
        <w:rPr>
          <w:b/>
          <w:bCs/>
          <w:sz w:val="28"/>
          <w:szCs w:val="28"/>
        </w:rPr>
        <w:t>подведомственных</w:t>
      </w:r>
      <w:proofErr w:type="gramEnd"/>
      <w:r w:rsidRPr="001643F9">
        <w:rPr>
          <w:b/>
          <w:bCs/>
          <w:sz w:val="28"/>
          <w:szCs w:val="28"/>
        </w:rPr>
        <w:t xml:space="preserve"> главному распорядителю</w:t>
      </w:r>
    </w:p>
    <w:bookmarkEnd w:id="5"/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366B" w:rsidRDefault="003F366B" w:rsidP="003F366B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 xml:space="preserve">4.1. Главный распорядитель доводит показатели бюджетной росписи </w:t>
      </w:r>
      <w:r>
        <w:rPr>
          <w:spacing w:val="2"/>
          <w:sz w:val="28"/>
          <w:szCs w:val="28"/>
        </w:rPr>
        <w:t>и лим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ты бюджетных обязательств </w:t>
      </w:r>
      <w:r w:rsidRPr="001643F9">
        <w:rPr>
          <w:spacing w:val="2"/>
          <w:sz w:val="28"/>
          <w:szCs w:val="28"/>
        </w:rPr>
        <w:t>до подведомственных распорядителей и (или) получ</w:t>
      </w:r>
      <w:r w:rsidRPr="001643F9">
        <w:rPr>
          <w:spacing w:val="2"/>
          <w:sz w:val="28"/>
          <w:szCs w:val="28"/>
        </w:rPr>
        <w:t>а</w:t>
      </w:r>
      <w:r w:rsidRPr="001643F9">
        <w:rPr>
          <w:spacing w:val="2"/>
          <w:sz w:val="28"/>
          <w:szCs w:val="28"/>
        </w:rPr>
        <w:t>телей бюджетных средств до начала очередного финансового года, за исключением случаев, предусмотренных</w:t>
      </w:r>
      <w:r>
        <w:rPr>
          <w:spacing w:val="2"/>
          <w:sz w:val="28"/>
          <w:szCs w:val="28"/>
        </w:rPr>
        <w:t xml:space="preserve"> </w:t>
      </w:r>
      <w:r w:rsidRPr="001643F9">
        <w:rPr>
          <w:spacing w:val="2"/>
          <w:sz w:val="28"/>
          <w:szCs w:val="28"/>
        </w:rPr>
        <w:t xml:space="preserve">статьями 190 и 191 Бюджетного кодекса Российской Федерации, по формам согласно приложениям </w:t>
      </w:r>
      <w:r w:rsidRPr="0069754E">
        <w:rPr>
          <w:spacing w:val="2"/>
          <w:sz w:val="28"/>
          <w:szCs w:val="28"/>
        </w:rPr>
        <w:t>4, 5, к настоящему</w:t>
      </w:r>
      <w:r w:rsidRPr="001643F9">
        <w:rPr>
          <w:spacing w:val="2"/>
          <w:sz w:val="28"/>
          <w:szCs w:val="28"/>
        </w:rPr>
        <w:t xml:space="preserve"> Порядку.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 xml:space="preserve">4.2. </w:t>
      </w:r>
      <w:proofErr w:type="gramStart"/>
      <w:r w:rsidRPr="001643F9">
        <w:rPr>
          <w:sz w:val="28"/>
          <w:szCs w:val="28"/>
        </w:rPr>
        <w:t>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Федерации.</w:t>
      </w:r>
      <w:proofErr w:type="gramEnd"/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366B" w:rsidRPr="001643F9" w:rsidRDefault="003F366B" w:rsidP="003F366B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t>V</w:t>
      </w:r>
      <w:r w:rsidRPr="001643F9">
        <w:rPr>
          <w:b/>
          <w:bCs/>
          <w:sz w:val="28"/>
          <w:szCs w:val="28"/>
        </w:rPr>
        <w:t>. Ведение бюджетной росписи и изменение</w:t>
      </w:r>
    </w:p>
    <w:p w:rsidR="003F366B" w:rsidRPr="001643F9" w:rsidRDefault="003F366B" w:rsidP="003F366B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3F366B" w:rsidRPr="001643F9" w:rsidRDefault="003F366B" w:rsidP="003F366B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5.1. Ведение бюджетной росписи 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>
        <w:rPr>
          <w:sz w:val="28"/>
          <w:szCs w:val="28"/>
        </w:rPr>
        <w:t>Зубаревский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Оренбургского района Оренбургской области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роспись и лимиты бюджетных обязательств;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 2 рабочих дней после доведения  администрац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ей муниципального образования </w:t>
      </w:r>
      <w:r>
        <w:rPr>
          <w:sz w:val="28"/>
          <w:szCs w:val="28"/>
        </w:rPr>
        <w:t>Зубаревский сельсовет Оренбургского района Оренбургской области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</w:t>
      </w:r>
      <w:r w:rsidRPr="001643F9">
        <w:rPr>
          <w:sz w:val="28"/>
          <w:szCs w:val="28"/>
        </w:rPr>
        <w:t>ч</w:t>
      </w:r>
      <w:r w:rsidRPr="001643F9">
        <w:rPr>
          <w:sz w:val="28"/>
          <w:szCs w:val="28"/>
        </w:rPr>
        <w:t>ников) уведомлений о внесении изменений в сводную бюджетную роспись и лимиты бюджетных обязательств.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5.3.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</w:t>
      </w:r>
      <w:r>
        <w:rPr>
          <w:sz w:val="28"/>
          <w:szCs w:val="28"/>
        </w:rPr>
        <w:t xml:space="preserve">6, </w:t>
      </w:r>
      <w:r w:rsidRPr="0069754E">
        <w:rPr>
          <w:sz w:val="28"/>
          <w:szCs w:val="28"/>
        </w:rPr>
        <w:t>7</w:t>
      </w:r>
      <w:r>
        <w:rPr>
          <w:sz w:val="28"/>
          <w:szCs w:val="28"/>
        </w:rPr>
        <w:t>, 8</w:t>
      </w:r>
      <w:r w:rsidRPr="001643F9">
        <w:rPr>
          <w:sz w:val="28"/>
          <w:szCs w:val="28"/>
        </w:rPr>
        <w:t xml:space="preserve"> к настоящему Порядку.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Уведомления об изменении бюджетной росписи (лимитов бюджетных обязательств) доводятся главным распорядителем до подведомственных получат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лей бюджетных средств по форме согласно приложениям </w:t>
      </w:r>
      <w:r>
        <w:rPr>
          <w:sz w:val="28"/>
          <w:szCs w:val="28"/>
        </w:rPr>
        <w:t>9, 10</w:t>
      </w:r>
      <w:r w:rsidRPr="001643F9">
        <w:rPr>
          <w:sz w:val="28"/>
          <w:szCs w:val="28"/>
        </w:rPr>
        <w:t xml:space="preserve"> к настоящему Поря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ку в течение 2</w:t>
      </w:r>
      <w:r>
        <w:rPr>
          <w:sz w:val="28"/>
          <w:szCs w:val="28"/>
        </w:rPr>
        <w:t> </w:t>
      </w:r>
      <w:r w:rsidRPr="001643F9">
        <w:rPr>
          <w:sz w:val="28"/>
          <w:szCs w:val="28"/>
        </w:rPr>
        <w:t>рабочих дней после утверждения указанных изменений.</w:t>
      </w:r>
    </w:p>
    <w:p w:rsidR="003F366B" w:rsidRPr="001643F9" w:rsidRDefault="003F366B" w:rsidP="003F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доводятся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3F366B" w:rsidRPr="001643F9" w:rsidRDefault="003F366B" w:rsidP="003F3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5.5. В случае изменений в распределение межбюджетных трансфертов бюдж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  <w:bookmarkEnd w:id="12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 xml:space="preserve">жетной </w:t>
      </w:r>
      <w:proofErr w:type="gramStart"/>
      <w:r w:rsidR="00590CF7"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>зования</w:t>
      </w:r>
      <w:proofErr w:type="gramEnd"/>
      <w:r w:rsidR="00590CF7" w:rsidRPr="001643F9">
        <w:rPr>
          <w:sz w:val="28"/>
          <w:szCs w:val="28"/>
        </w:rPr>
        <w:t xml:space="preserve"> ______________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2831C6" w:rsidP="000314B5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0314B5">
        <w:rPr>
          <w:i/>
          <w:sz w:val="28"/>
          <w:szCs w:val="28"/>
        </w:rPr>
        <w:t xml:space="preserve"> </w:t>
      </w:r>
      <w:r w:rsidR="000314B5" w:rsidRPr="000314B5">
        <w:rPr>
          <w:i/>
          <w:sz w:val="28"/>
          <w:szCs w:val="28"/>
        </w:rPr>
        <w:t>(</w:t>
      </w:r>
      <w:r w:rsidR="001643F9" w:rsidRPr="000314B5">
        <w:rPr>
          <w:i/>
          <w:sz w:val="28"/>
          <w:szCs w:val="28"/>
        </w:rPr>
        <w:t>тыс. рублей</w:t>
      </w:r>
      <w:r w:rsidR="00402E10" w:rsidRPr="000314B5">
        <w:rPr>
          <w:i/>
          <w:sz w:val="28"/>
          <w:szCs w:val="28"/>
        </w:rPr>
        <w:t>)</w:t>
      </w:r>
    </w:p>
    <w:tbl>
      <w:tblPr>
        <w:tblW w:w="137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924"/>
        <w:gridCol w:w="170"/>
        <w:gridCol w:w="1188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60"/>
        <w:gridCol w:w="1150"/>
        <w:gridCol w:w="127"/>
        <w:gridCol w:w="833"/>
        <w:gridCol w:w="463"/>
        <w:gridCol w:w="3082"/>
      </w:tblGrid>
      <w:tr w:rsidR="000314B5" w:rsidRPr="001643F9" w:rsidTr="000314B5">
        <w:trPr>
          <w:gridBefore w:val="1"/>
          <w:gridAfter w:val="1"/>
          <w:wBefore w:w="194" w:type="dxa"/>
          <w:wAfter w:w="3081" w:type="dxa"/>
          <w:cantSplit/>
          <w:trHeight w:val="382"/>
        </w:trPr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0314B5" w:rsidRPr="001643F9" w:rsidRDefault="000314B5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14B5" w:rsidRPr="001643F9" w:rsidRDefault="000314B5" w:rsidP="000314B5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14B5" w:rsidRPr="001643F9" w:rsidRDefault="000314B5" w:rsidP="000314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0314B5" w:rsidRPr="001643F9" w:rsidTr="000314B5">
        <w:trPr>
          <w:gridBefore w:val="1"/>
          <w:gridAfter w:val="1"/>
          <w:wBefore w:w="194" w:type="dxa"/>
          <w:wAfter w:w="3082" w:type="dxa"/>
          <w:cantSplit/>
          <w:trHeight w:val="840"/>
        </w:trPr>
        <w:tc>
          <w:tcPr>
            <w:tcW w:w="10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0314B5" w:rsidRPr="001643F9" w:rsidTr="000314B5">
        <w:trPr>
          <w:gridBefore w:val="1"/>
          <w:gridAfter w:val="1"/>
          <w:wBefore w:w="194" w:type="dxa"/>
          <w:wAfter w:w="3082" w:type="dxa"/>
          <w:cantSplit/>
          <w:trHeight w:val="240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0314B5" w:rsidRDefault="000314B5" w:rsidP="001643F9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0314B5" w:rsidRDefault="000314B5" w:rsidP="001643F9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0314B5" w:rsidRDefault="000314B5" w:rsidP="001643F9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</w:tr>
      <w:tr w:rsidR="000314B5" w:rsidRPr="001643F9" w:rsidTr="000314B5">
        <w:trPr>
          <w:gridBefore w:val="1"/>
          <w:gridAfter w:val="1"/>
          <w:wBefore w:w="194" w:type="dxa"/>
          <w:wAfter w:w="3082" w:type="dxa"/>
          <w:cantSplit/>
          <w:trHeight w:val="240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14B5" w:rsidRPr="001643F9" w:rsidTr="000314B5">
        <w:trPr>
          <w:gridBefore w:val="1"/>
          <w:gridAfter w:val="1"/>
          <w:wBefore w:w="194" w:type="dxa"/>
          <w:wAfter w:w="3082" w:type="dxa"/>
          <w:cantSplit/>
          <w:trHeight w:val="240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0314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Default="00A0293E" w:rsidP="00590CF7">
            <w:pPr>
              <w:rPr>
                <w:sz w:val="24"/>
                <w:szCs w:val="24"/>
              </w:rPr>
            </w:pPr>
          </w:p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0314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proofErr w:type="gramStart"/>
      <w:r w:rsidRPr="001643F9">
        <w:rPr>
          <w:rFonts w:ascii="Times New Roman" w:hAnsi="Times New Roman" w:cs="Times New Roman"/>
          <w:sz w:val="22"/>
          <w:szCs w:val="22"/>
        </w:rPr>
        <w:t>администратора источников финансирования дефицита бюджета</w:t>
      </w:r>
      <w:proofErr w:type="gramEnd"/>
      <w:r w:rsidRPr="001643F9">
        <w:rPr>
          <w:rFonts w:ascii="Times New Roman" w:hAnsi="Times New Roman" w:cs="Times New Roman"/>
          <w:sz w:val="22"/>
          <w:szCs w:val="22"/>
        </w:rPr>
        <w:t>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0314B5">
        <w:rPr>
          <w:rFonts w:ascii="Times New Roman" w:hAnsi="Times New Roman" w:cs="Times New Roman"/>
          <w:i/>
          <w:sz w:val="28"/>
          <w:szCs w:val="28"/>
        </w:rPr>
        <w:t>(тыс.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</w:r>
            <w:proofErr w:type="gramStart"/>
            <w:r w:rsidRPr="001643F9">
              <w:rPr>
                <w:sz w:val="24"/>
                <w:szCs w:val="24"/>
              </w:rPr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0314B5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0314B5">
        <w:rPr>
          <w:i/>
          <w:sz w:val="28"/>
          <w:szCs w:val="28"/>
        </w:rPr>
        <w:t>(тыс. рублей)</w:t>
      </w:r>
    </w:p>
    <w:tbl>
      <w:tblPr>
        <w:tblW w:w="137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923"/>
        <w:gridCol w:w="169"/>
        <w:gridCol w:w="1187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60"/>
        <w:gridCol w:w="1150"/>
        <w:gridCol w:w="127"/>
        <w:gridCol w:w="833"/>
        <w:gridCol w:w="410"/>
        <w:gridCol w:w="3138"/>
      </w:tblGrid>
      <w:tr w:rsidR="000314B5" w:rsidRPr="001643F9" w:rsidTr="000314B5">
        <w:trPr>
          <w:gridBefore w:val="1"/>
          <w:gridAfter w:val="1"/>
          <w:wBefore w:w="193" w:type="dxa"/>
          <w:wAfter w:w="3138" w:type="dxa"/>
          <w:cantSplit/>
          <w:trHeight w:val="382"/>
        </w:trPr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0314B5" w:rsidRPr="001643F9" w:rsidRDefault="000314B5" w:rsidP="00E657E8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14B5" w:rsidRPr="001643F9" w:rsidRDefault="000314B5" w:rsidP="000314B5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14B5" w:rsidRPr="001643F9" w:rsidRDefault="00A0293E" w:rsidP="000314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0314B5" w:rsidRPr="001643F9" w:rsidTr="000314B5">
        <w:trPr>
          <w:gridBefore w:val="1"/>
          <w:gridAfter w:val="1"/>
          <w:wBefore w:w="193" w:type="dxa"/>
          <w:wAfter w:w="3138" w:type="dxa"/>
          <w:cantSplit/>
          <w:trHeight w:val="840"/>
        </w:trPr>
        <w:tc>
          <w:tcPr>
            <w:tcW w:w="10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0314B5" w:rsidRPr="001643F9" w:rsidTr="000314B5">
        <w:trPr>
          <w:gridBefore w:val="1"/>
          <w:gridAfter w:val="1"/>
          <w:wBefore w:w="193" w:type="dxa"/>
          <w:wAfter w:w="3138" w:type="dxa"/>
          <w:cantSplit/>
          <w:trHeight w:val="240"/>
        </w:trPr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0314B5" w:rsidRDefault="000314B5" w:rsidP="00E657E8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0314B5" w:rsidRDefault="000314B5" w:rsidP="00E657E8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0314B5" w:rsidRDefault="000314B5" w:rsidP="00E657E8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</w:tr>
      <w:tr w:rsidR="000314B5" w:rsidRPr="001643F9" w:rsidTr="000314B5">
        <w:trPr>
          <w:gridBefore w:val="1"/>
          <w:gridAfter w:val="1"/>
          <w:wBefore w:w="193" w:type="dxa"/>
          <w:wAfter w:w="3138" w:type="dxa"/>
          <w:cantSplit/>
          <w:trHeight w:val="240"/>
        </w:trPr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14B5" w:rsidRPr="001643F9" w:rsidTr="000314B5">
        <w:trPr>
          <w:gridBefore w:val="1"/>
          <w:gridAfter w:val="1"/>
          <w:wBefore w:w="193" w:type="dxa"/>
          <w:wAfter w:w="3138" w:type="dxa"/>
          <w:cantSplit/>
          <w:trHeight w:val="240"/>
        </w:trPr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B5" w:rsidRPr="001643F9" w:rsidRDefault="000314B5" w:rsidP="00E65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314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Default="002831C6" w:rsidP="00E657E8">
            <w:pPr>
              <w:rPr>
                <w:sz w:val="24"/>
                <w:szCs w:val="24"/>
              </w:rPr>
            </w:pPr>
          </w:p>
          <w:p w:rsidR="00A0293E" w:rsidRDefault="00A0293E" w:rsidP="00E657E8">
            <w:pPr>
              <w:rPr>
                <w:sz w:val="24"/>
                <w:szCs w:val="24"/>
              </w:rPr>
            </w:pPr>
          </w:p>
          <w:p w:rsidR="00A0293E" w:rsidRPr="001643F9" w:rsidRDefault="00A0293E" w:rsidP="00E657E8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0314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E657E8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A0293E" w:rsidRPr="001643F9" w:rsidRDefault="00A0293E" w:rsidP="00A0293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0314B5">
        <w:rPr>
          <w:i/>
          <w:sz w:val="28"/>
          <w:szCs w:val="28"/>
        </w:rPr>
        <w:t>(тыс. рублей)</w:t>
      </w:r>
    </w:p>
    <w:tbl>
      <w:tblPr>
        <w:tblW w:w="137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1092"/>
        <w:gridCol w:w="1187"/>
        <w:gridCol w:w="230"/>
        <w:gridCol w:w="730"/>
        <w:gridCol w:w="119"/>
        <w:gridCol w:w="709"/>
        <w:gridCol w:w="8"/>
        <w:gridCol w:w="701"/>
        <w:gridCol w:w="1134"/>
        <w:gridCol w:w="708"/>
        <w:gridCol w:w="1260"/>
        <w:gridCol w:w="1277"/>
        <w:gridCol w:w="833"/>
        <w:gridCol w:w="410"/>
        <w:gridCol w:w="3138"/>
      </w:tblGrid>
      <w:tr w:rsidR="00A0293E" w:rsidRPr="001643F9" w:rsidTr="00671D92">
        <w:trPr>
          <w:gridBefore w:val="1"/>
          <w:gridAfter w:val="1"/>
          <w:wBefore w:w="193" w:type="dxa"/>
          <w:wAfter w:w="3138" w:type="dxa"/>
          <w:cantSplit/>
          <w:trHeight w:val="382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gridBefore w:val="1"/>
          <w:gridAfter w:val="1"/>
          <w:wBefore w:w="193" w:type="dxa"/>
          <w:wAfter w:w="3138" w:type="dxa"/>
          <w:cantSplit/>
          <w:trHeight w:val="840"/>
        </w:trPr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A0293E" w:rsidRPr="001643F9" w:rsidTr="00671D92">
        <w:trPr>
          <w:gridBefore w:val="1"/>
          <w:gridAfter w:val="1"/>
          <w:wBefore w:w="193" w:type="dxa"/>
          <w:wAfter w:w="3138" w:type="dxa"/>
          <w:cantSplit/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0314B5" w:rsidRDefault="00A0293E" w:rsidP="00671D92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0314B5" w:rsidRDefault="00A0293E" w:rsidP="00671D92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0314B5" w:rsidRDefault="00A0293E" w:rsidP="00671D92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</w:tr>
      <w:tr w:rsidR="00A0293E" w:rsidRPr="001643F9" w:rsidTr="00671D92">
        <w:trPr>
          <w:gridBefore w:val="1"/>
          <w:gridAfter w:val="1"/>
          <w:wBefore w:w="193" w:type="dxa"/>
          <w:wAfter w:w="3138" w:type="dxa"/>
          <w:cantSplit/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gridBefore w:val="1"/>
          <w:gridAfter w:val="1"/>
          <w:wBefore w:w="193" w:type="dxa"/>
          <w:wAfter w:w="3138" w:type="dxa"/>
          <w:cantSplit/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E36DA" w:rsidRPr="001643F9" w:rsidTr="001E3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</w:tbl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A0293E" w:rsidRPr="001643F9" w:rsidRDefault="00A0293E" w:rsidP="00A0293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0314B5">
        <w:rPr>
          <w:i/>
          <w:sz w:val="28"/>
          <w:szCs w:val="28"/>
        </w:rPr>
        <w:t>(тыс. рублей)</w:t>
      </w:r>
    </w:p>
    <w:tbl>
      <w:tblPr>
        <w:tblW w:w="137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871"/>
        <w:gridCol w:w="1121"/>
        <w:gridCol w:w="936"/>
        <w:gridCol w:w="936"/>
        <w:gridCol w:w="1497"/>
        <w:gridCol w:w="935"/>
        <w:gridCol w:w="1664"/>
        <w:gridCol w:w="1686"/>
        <w:gridCol w:w="1641"/>
      </w:tblGrid>
      <w:tr w:rsidR="00A0293E" w:rsidRPr="001643F9" w:rsidTr="00671D92">
        <w:trPr>
          <w:cantSplit/>
          <w:trHeight w:val="382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cantSplit/>
          <w:trHeight w:val="840"/>
        </w:trPr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</w:t>
            </w:r>
            <w:r w:rsidRPr="001643F9">
              <w:rPr>
                <w:sz w:val="24"/>
                <w:szCs w:val="24"/>
              </w:rPr>
              <w:t>е</w:t>
            </w:r>
            <w:r w:rsidRPr="001643F9">
              <w:rPr>
                <w:sz w:val="24"/>
                <w:szCs w:val="24"/>
              </w:rPr>
              <w:t>риода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</w:t>
            </w:r>
            <w:r w:rsidRPr="001643F9">
              <w:rPr>
                <w:sz w:val="24"/>
                <w:szCs w:val="24"/>
              </w:rPr>
              <w:t>е</w:t>
            </w:r>
            <w:r w:rsidRPr="001643F9">
              <w:rPr>
                <w:sz w:val="24"/>
                <w:szCs w:val="24"/>
              </w:rPr>
              <w:t>риода</w:t>
            </w:r>
          </w:p>
        </w:tc>
      </w:tr>
      <w:tr w:rsidR="00A0293E" w:rsidRPr="001643F9" w:rsidTr="00671D92">
        <w:trPr>
          <w:cantSplit/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0314B5" w:rsidRDefault="00A0293E" w:rsidP="00671D92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0314B5" w:rsidRDefault="00A0293E" w:rsidP="00671D92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0314B5" w:rsidRDefault="00A0293E" w:rsidP="00671D92">
            <w:pPr>
              <w:jc w:val="center"/>
            </w:pPr>
            <w:r w:rsidRPr="000314B5">
              <w:rPr>
                <w:sz w:val="24"/>
                <w:szCs w:val="24"/>
              </w:rPr>
              <w:t>…</w:t>
            </w:r>
          </w:p>
        </w:tc>
      </w:tr>
      <w:tr w:rsidR="00A0293E" w:rsidRPr="001643F9" w:rsidTr="00671D92">
        <w:trPr>
          <w:cantSplit/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cantSplit/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A0293E" w:rsidP="00A0293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</w:t>
      </w:r>
      <w:r w:rsidR="0069754E" w:rsidRPr="00A0293E">
        <w:rPr>
          <w:i/>
          <w:sz w:val="28"/>
          <w:szCs w:val="28"/>
        </w:rPr>
        <w:t>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924"/>
        <w:gridCol w:w="170"/>
        <w:gridCol w:w="1188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60"/>
        <w:gridCol w:w="1150"/>
        <w:gridCol w:w="127"/>
        <w:gridCol w:w="833"/>
        <w:gridCol w:w="405"/>
        <w:gridCol w:w="17"/>
        <w:gridCol w:w="3117"/>
        <w:gridCol w:w="1265"/>
      </w:tblGrid>
      <w:tr w:rsidR="00A0293E" w:rsidRPr="001643F9" w:rsidTr="00A0293E">
        <w:trPr>
          <w:gridBefore w:val="1"/>
          <w:wBefore w:w="194" w:type="dxa"/>
          <w:cantSplit/>
          <w:trHeight w:val="382"/>
        </w:trPr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A0293E" w:rsidRPr="001643F9" w:rsidRDefault="00A0293E" w:rsidP="00E657E8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293E" w:rsidRPr="001643F9" w:rsidRDefault="00A0293E" w:rsidP="00A0293E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9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93E" w:rsidRDefault="00A0293E" w:rsidP="00A0293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A0293E" w:rsidRPr="001643F9" w:rsidRDefault="00A0293E" w:rsidP="00A029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  <w:tc>
          <w:tcPr>
            <w:tcW w:w="4382" w:type="dxa"/>
            <w:gridSpan w:val="2"/>
            <w:tcBorders>
              <w:top w:val="nil"/>
              <w:left w:val="single" w:sz="4" w:space="0" w:color="auto"/>
            </w:tcBorders>
          </w:tcPr>
          <w:p w:rsidR="00A0293E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0293E" w:rsidRPr="001643F9" w:rsidRDefault="00A0293E" w:rsidP="00A0293E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A0293E">
        <w:trPr>
          <w:gridBefore w:val="1"/>
          <w:gridAfter w:val="3"/>
          <w:wBefore w:w="194" w:type="dxa"/>
          <w:wAfter w:w="4399" w:type="dxa"/>
          <w:cantSplit/>
          <w:trHeight w:val="840"/>
        </w:trPr>
        <w:tc>
          <w:tcPr>
            <w:tcW w:w="10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A0293E" w:rsidRPr="001643F9" w:rsidTr="00A0293E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E657E8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E657E8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E657E8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</w:tr>
      <w:tr w:rsidR="00A0293E" w:rsidRPr="001643F9" w:rsidTr="00A0293E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A0293E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E65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A029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5" w:type="dxa"/>
          <w:trHeight w:val="315"/>
        </w:trPr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Default="00A0293E" w:rsidP="00E657E8">
            <w:pPr>
              <w:rPr>
                <w:sz w:val="24"/>
                <w:szCs w:val="24"/>
              </w:rPr>
            </w:pPr>
          </w:p>
          <w:p w:rsidR="00A0293E" w:rsidRDefault="00A0293E" w:rsidP="00E657E8">
            <w:pPr>
              <w:rPr>
                <w:sz w:val="24"/>
                <w:szCs w:val="24"/>
              </w:rPr>
            </w:pPr>
          </w:p>
          <w:p w:rsidR="00A0293E" w:rsidRDefault="00A0293E" w:rsidP="00E657E8">
            <w:pPr>
              <w:rPr>
                <w:sz w:val="24"/>
                <w:szCs w:val="24"/>
              </w:rPr>
            </w:pPr>
          </w:p>
          <w:p w:rsidR="0069754E" w:rsidRPr="001643F9" w:rsidRDefault="0069754E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A029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5" w:type="dxa"/>
          <w:trHeight w:val="31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proofErr w:type="gramStart"/>
      <w:r w:rsidRPr="001643F9">
        <w:rPr>
          <w:rFonts w:ascii="Times New Roman" w:hAnsi="Times New Roman" w:cs="Times New Roman"/>
          <w:sz w:val="22"/>
          <w:szCs w:val="22"/>
        </w:rPr>
        <w:t>администратора источников финансирования дефицита бюджета</w:t>
      </w:r>
      <w:proofErr w:type="gramEnd"/>
      <w:r w:rsidRPr="001643F9">
        <w:rPr>
          <w:rFonts w:ascii="Times New Roman" w:hAnsi="Times New Roman" w:cs="Times New Roman"/>
          <w:sz w:val="22"/>
          <w:szCs w:val="22"/>
        </w:rPr>
        <w:t>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A0293E">
        <w:rPr>
          <w:rFonts w:ascii="Times New Roman" w:hAnsi="Times New Roman" w:cs="Times New Roman"/>
          <w:i/>
          <w:sz w:val="28"/>
          <w:szCs w:val="28"/>
        </w:rPr>
        <w:t>(</w:t>
      </w:r>
      <w:r w:rsidRPr="00A0293E">
        <w:rPr>
          <w:rFonts w:ascii="Times New Roman" w:hAnsi="Times New Roman" w:cs="Times New Roman"/>
          <w:i/>
          <w:sz w:val="28"/>
          <w:szCs w:val="28"/>
        </w:rPr>
        <w:t>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E657E8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E657E8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</w:r>
            <w:proofErr w:type="gramStart"/>
            <w:r w:rsidRPr="001643F9">
              <w:rPr>
                <w:sz w:val="24"/>
                <w:szCs w:val="24"/>
              </w:rPr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E657E8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E657E8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</w:tr>
      <w:tr w:rsidR="0069754E" w:rsidRPr="001643F9" w:rsidTr="00E657E8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</w:tr>
      <w:tr w:rsidR="0069754E" w:rsidRPr="001643F9" w:rsidTr="00E657E8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</w:tr>
      <w:tr w:rsidR="0069754E" w:rsidRPr="001643F9" w:rsidTr="00E657E8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E657E8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E657E8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E657E8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E657E8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A0293E" w:rsidRPr="001643F9" w:rsidRDefault="00A0293E" w:rsidP="00A0293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A0293E">
        <w:rPr>
          <w:i/>
          <w:sz w:val="28"/>
          <w:szCs w:val="28"/>
        </w:rPr>
        <w:t>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1094"/>
        <w:gridCol w:w="1188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60"/>
        <w:gridCol w:w="1150"/>
        <w:gridCol w:w="127"/>
        <w:gridCol w:w="833"/>
        <w:gridCol w:w="405"/>
        <w:gridCol w:w="17"/>
        <w:gridCol w:w="3117"/>
        <w:gridCol w:w="1265"/>
      </w:tblGrid>
      <w:tr w:rsidR="00A0293E" w:rsidRPr="001643F9" w:rsidTr="00671D92">
        <w:trPr>
          <w:gridBefore w:val="1"/>
          <w:wBefore w:w="194" w:type="dxa"/>
          <w:cantSplit/>
          <w:trHeight w:val="382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9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93E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  <w:tc>
          <w:tcPr>
            <w:tcW w:w="4382" w:type="dxa"/>
            <w:gridSpan w:val="2"/>
            <w:tcBorders>
              <w:top w:val="nil"/>
              <w:left w:val="single" w:sz="4" w:space="0" w:color="auto"/>
            </w:tcBorders>
          </w:tcPr>
          <w:p w:rsidR="00A0293E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840"/>
        </w:trPr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5" w:type="dxa"/>
          <w:trHeight w:val="315"/>
        </w:trPr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Default="00A0293E" w:rsidP="00671D92">
            <w:pPr>
              <w:rPr>
                <w:sz w:val="24"/>
                <w:szCs w:val="24"/>
              </w:rPr>
            </w:pPr>
          </w:p>
          <w:p w:rsidR="00A0293E" w:rsidRDefault="00A0293E" w:rsidP="00671D92">
            <w:pPr>
              <w:rPr>
                <w:sz w:val="24"/>
                <w:szCs w:val="24"/>
              </w:rPr>
            </w:pPr>
          </w:p>
          <w:p w:rsidR="00A0293E" w:rsidRDefault="00A0293E" w:rsidP="00671D92">
            <w:pPr>
              <w:rPr>
                <w:sz w:val="24"/>
                <w:szCs w:val="24"/>
              </w:rPr>
            </w:pPr>
          </w:p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A0293E" w:rsidRPr="001643F9" w:rsidRDefault="00A0293E" w:rsidP="00A0293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A0293E">
        <w:rPr>
          <w:i/>
          <w:sz w:val="28"/>
          <w:szCs w:val="28"/>
        </w:rPr>
        <w:t>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1094"/>
        <w:gridCol w:w="1188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60"/>
        <w:gridCol w:w="1150"/>
        <w:gridCol w:w="127"/>
        <w:gridCol w:w="833"/>
        <w:gridCol w:w="405"/>
        <w:gridCol w:w="17"/>
        <w:gridCol w:w="3117"/>
        <w:gridCol w:w="1265"/>
      </w:tblGrid>
      <w:tr w:rsidR="00A0293E" w:rsidRPr="001643F9" w:rsidTr="00671D92">
        <w:trPr>
          <w:gridBefore w:val="1"/>
          <w:wBefore w:w="194" w:type="dxa"/>
          <w:cantSplit/>
          <w:trHeight w:val="382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9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93E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  <w:tc>
          <w:tcPr>
            <w:tcW w:w="4382" w:type="dxa"/>
            <w:gridSpan w:val="2"/>
            <w:tcBorders>
              <w:top w:val="nil"/>
              <w:left w:val="single" w:sz="4" w:space="0" w:color="auto"/>
            </w:tcBorders>
          </w:tcPr>
          <w:p w:rsidR="00A0293E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840"/>
        </w:trPr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A0293E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E" w:rsidRPr="001643F9" w:rsidRDefault="00A0293E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293E" w:rsidRPr="001643F9" w:rsidTr="001E3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5" w:type="dxa"/>
          <w:trHeight w:val="315"/>
        </w:trPr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Default="00A0293E" w:rsidP="00671D92">
            <w:pPr>
              <w:rPr>
                <w:sz w:val="24"/>
                <w:szCs w:val="24"/>
              </w:rPr>
            </w:pPr>
          </w:p>
          <w:p w:rsidR="00A0293E" w:rsidRDefault="00A0293E" w:rsidP="00671D92">
            <w:pPr>
              <w:rPr>
                <w:sz w:val="24"/>
                <w:szCs w:val="24"/>
              </w:rPr>
            </w:pPr>
          </w:p>
          <w:p w:rsidR="00A0293E" w:rsidRDefault="00A0293E" w:rsidP="00671D92">
            <w:pPr>
              <w:rPr>
                <w:sz w:val="24"/>
                <w:szCs w:val="24"/>
              </w:rPr>
            </w:pPr>
          </w:p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93E" w:rsidRPr="001643F9" w:rsidRDefault="00A0293E" w:rsidP="00671D9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</w:tbl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жетной </w:t>
      </w:r>
      <w:proofErr w:type="gramStart"/>
      <w:r w:rsidRPr="001643F9">
        <w:rPr>
          <w:sz w:val="28"/>
          <w:szCs w:val="28"/>
        </w:rPr>
        <w:t>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</w:t>
      </w:r>
      <w:proofErr w:type="gramEnd"/>
      <w:r w:rsidRPr="001643F9">
        <w:rPr>
          <w:sz w:val="28"/>
          <w:szCs w:val="28"/>
        </w:rPr>
        <w:t xml:space="preserve">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1E36DA" w:rsidRPr="001643F9" w:rsidRDefault="001E36DA" w:rsidP="001E36DA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A0293E">
        <w:rPr>
          <w:i/>
          <w:sz w:val="28"/>
          <w:szCs w:val="28"/>
        </w:rPr>
        <w:t>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1094"/>
        <w:gridCol w:w="1188"/>
        <w:gridCol w:w="230"/>
        <w:gridCol w:w="730"/>
        <w:gridCol w:w="119"/>
        <w:gridCol w:w="709"/>
        <w:gridCol w:w="8"/>
        <w:gridCol w:w="701"/>
        <w:gridCol w:w="1003"/>
        <w:gridCol w:w="131"/>
        <w:gridCol w:w="389"/>
        <w:gridCol w:w="319"/>
        <w:gridCol w:w="1260"/>
        <w:gridCol w:w="1277"/>
        <w:gridCol w:w="833"/>
        <w:gridCol w:w="405"/>
        <w:gridCol w:w="17"/>
        <w:gridCol w:w="3117"/>
        <w:gridCol w:w="1265"/>
      </w:tblGrid>
      <w:tr w:rsidR="001E36DA" w:rsidRPr="001643F9" w:rsidTr="00671D92">
        <w:trPr>
          <w:gridBefore w:val="1"/>
          <w:wBefore w:w="194" w:type="dxa"/>
          <w:cantSplit/>
          <w:trHeight w:val="382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E36DA" w:rsidRPr="001643F9" w:rsidRDefault="001E36DA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109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9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36DA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  <w:tc>
          <w:tcPr>
            <w:tcW w:w="4382" w:type="dxa"/>
            <w:gridSpan w:val="2"/>
            <w:tcBorders>
              <w:top w:val="nil"/>
              <w:left w:val="single" w:sz="4" w:space="0" w:color="auto"/>
            </w:tcBorders>
          </w:tcPr>
          <w:p w:rsidR="001E36DA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E36DA" w:rsidRPr="001643F9" w:rsidTr="00671D92">
        <w:trPr>
          <w:gridBefore w:val="1"/>
          <w:gridAfter w:val="3"/>
          <w:wBefore w:w="194" w:type="dxa"/>
          <w:wAfter w:w="4399" w:type="dxa"/>
          <w:cantSplit/>
          <w:trHeight w:val="840"/>
        </w:trPr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1643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</w:t>
            </w:r>
            <w:proofErr w:type="spellEnd"/>
            <w:r w:rsidRPr="001643F9">
              <w:rPr>
                <w:sz w:val="24"/>
                <w:szCs w:val="24"/>
              </w:rPr>
              <w:t>-вый</w:t>
            </w:r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E36DA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A0293E" w:rsidRDefault="001E36DA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A0293E" w:rsidRDefault="001E36DA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A0293E" w:rsidRDefault="001E36DA" w:rsidP="00671D92">
            <w:pPr>
              <w:jc w:val="center"/>
            </w:pPr>
            <w:r w:rsidRPr="00A0293E">
              <w:rPr>
                <w:sz w:val="24"/>
                <w:szCs w:val="24"/>
              </w:rPr>
              <w:t>…</w:t>
            </w:r>
          </w:p>
        </w:tc>
      </w:tr>
      <w:tr w:rsidR="001E36DA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A0293E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A0293E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A0293E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E36DA" w:rsidRPr="001643F9" w:rsidTr="00671D92">
        <w:trPr>
          <w:gridBefore w:val="1"/>
          <w:gridAfter w:val="3"/>
          <w:wBefore w:w="194" w:type="dxa"/>
          <w:wAfter w:w="4399" w:type="dxa"/>
          <w:cantSplit/>
          <w:trHeight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DA" w:rsidRPr="001643F9" w:rsidRDefault="001E36DA" w:rsidP="00671D9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E36DA" w:rsidRPr="001643F9" w:rsidTr="001E3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5" w:type="dxa"/>
          <w:trHeight w:val="1005"/>
        </w:trPr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Default="001E36DA" w:rsidP="00671D92">
            <w:pPr>
              <w:rPr>
                <w:sz w:val="24"/>
                <w:szCs w:val="24"/>
              </w:rPr>
            </w:pPr>
          </w:p>
          <w:p w:rsidR="001E36DA" w:rsidRDefault="001E36DA" w:rsidP="00671D92">
            <w:pPr>
              <w:rPr>
                <w:sz w:val="24"/>
                <w:szCs w:val="24"/>
              </w:rPr>
            </w:pPr>
          </w:p>
          <w:p w:rsidR="001E36DA" w:rsidRDefault="001E36DA" w:rsidP="00671D92">
            <w:pPr>
              <w:rPr>
                <w:sz w:val="24"/>
                <w:szCs w:val="24"/>
              </w:rPr>
            </w:pPr>
          </w:p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DA" w:rsidRPr="001643F9" w:rsidRDefault="001E36DA" w:rsidP="00671D9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EC" w:rsidRDefault="005E3AEC">
      <w:r>
        <w:separator/>
      </w:r>
    </w:p>
  </w:endnote>
  <w:endnote w:type="continuationSeparator" w:id="0">
    <w:p w:rsidR="005E3AEC" w:rsidRDefault="005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EC" w:rsidRDefault="005E3AEC">
      <w:r>
        <w:separator/>
      </w:r>
    </w:p>
  </w:footnote>
  <w:footnote w:type="continuationSeparator" w:id="0">
    <w:p w:rsidR="005E3AEC" w:rsidRDefault="005E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3614"/>
      <w:docPartObj>
        <w:docPartGallery w:val="Page Numbers (Top of Page)"/>
        <w:docPartUnique/>
      </w:docPartObj>
    </w:sdtPr>
    <w:sdtEndPr/>
    <w:sdtContent>
      <w:p w:rsidR="000314B5" w:rsidRDefault="005E3A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C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314B5" w:rsidRDefault="000314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C00"/>
    <w:rsid w:val="00002D5E"/>
    <w:rsid w:val="000054A6"/>
    <w:rsid w:val="0000617A"/>
    <w:rsid w:val="00014550"/>
    <w:rsid w:val="00022699"/>
    <w:rsid w:val="00027DBC"/>
    <w:rsid w:val="000314B5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734BD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D165B"/>
    <w:rsid w:val="001E36D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366B"/>
    <w:rsid w:val="003F5117"/>
    <w:rsid w:val="003F63AE"/>
    <w:rsid w:val="00402E10"/>
    <w:rsid w:val="00410DB5"/>
    <w:rsid w:val="004136D5"/>
    <w:rsid w:val="00422892"/>
    <w:rsid w:val="00436BC5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3AEC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293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17D1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A02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57E8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24C9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paragraph" w:customStyle="1" w:styleId="12">
    <w:name w:val="Обычный1"/>
    <w:rsid w:val="003F3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0C9D-1313-438B-9AAE-773D94D2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17007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!</cp:lastModifiedBy>
  <cp:revision>6</cp:revision>
  <cp:lastPrinted>2020-03-26T09:43:00Z</cp:lastPrinted>
  <dcterms:created xsi:type="dcterms:W3CDTF">2020-03-25T11:24:00Z</dcterms:created>
  <dcterms:modified xsi:type="dcterms:W3CDTF">2020-03-26T09:49:00Z</dcterms:modified>
</cp:coreProperties>
</file>