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8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99"/>
        <w:gridCol w:w="3896"/>
      </w:tblGrid>
      <w:tr w:rsidR="00AF4CFB">
        <w:trPr>
          <w:trHeight w:val="410"/>
        </w:trPr>
        <w:tc>
          <w:tcPr>
            <w:tcW w:w="4464" w:type="dxa"/>
            <w:shd w:val="clear" w:color="auto" w:fill="auto"/>
            <w:vAlign w:val="center"/>
          </w:tcPr>
          <w:p w:rsidR="00AF4CFB" w:rsidRDefault="00864748">
            <w:pPr>
              <w:ind w:left="-68" w:right="-74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F4CFB" w:rsidRDefault="00864748">
            <w:pPr>
              <w:ind w:left="-68" w:right="-74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AF4CFB" w:rsidRDefault="00864748">
            <w:pPr>
              <w:ind w:left="-68" w:right="-74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AF4CFB" w:rsidRDefault="00864748">
            <w:pPr>
              <w:ind w:left="-68" w:right="-74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ЗУБАРЕВСКИЙ СЕЛЬСОВЕТ</w:t>
            </w:r>
          </w:p>
          <w:p w:rsidR="00AF4CFB" w:rsidRDefault="00864748">
            <w:pPr>
              <w:ind w:left="-68" w:right="-74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AF4CFB" w:rsidRDefault="00864748">
            <w:pPr>
              <w:ind w:left="-68" w:right="-74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AF4CFB" w:rsidRDefault="00AF4CFB">
            <w:pPr>
              <w:ind w:left="-68" w:right="-74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</w:p>
          <w:p w:rsidR="00AF4CFB" w:rsidRDefault="00864748">
            <w:pPr>
              <w:ind w:left="-68" w:right="-74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F4CFB" w:rsidRDefault="00AF4CFB">
            <w:pPr>
              <w:ind w:left="-68" w:right="-74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</w:p>
          <w:p w:rsidR="00AF4CFB" w:rsidRDefault="00864748">
            <w:pPr>
              <w:ind w:left="-68" w:right="-74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02.05.2024 № 51-п</w:t>
            </w:r>
          </w:p>
          <w:p w:rsidR="00AF4CFB" w:rsidRDefault="00AF4CFB">
            <w:pPr>
              <w:ind w:left="-68"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auto"/>
          </w:tcPr>
          <w:p w:rsidR="00AF4CFB" w:rsidRDefault="00AF4CF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  <w:shd w:val="clear" w:color="auto" w:fill="auto"/>
          </w:tcPr>
          <w:p w:rsidR="00AF4CFB" w:rsidRDefault="00AF4CF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FB">
        <w:trPr>
          <w:trHeight w:val="695"/>
        </w:trPr>
        <w:tc>
          <w:tcPr>
            <w:tcW w:w="4464" w:type="dxa"/>
            <w:shd w:val="clear" w:color="auto" w:fill="auto"/>
          </w:tcPr>
          <w:p w:rsidR="00AF4CFB" w:rsidRDefault="00864748">
            <w:pPr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Зубаревский сельсовет № 32-п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 «</w:t>
            </w:r>
            <w:bookmarkStart w:id="1" w:name="_Hlk129683490"/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 перечней главных администраторов доходов и источников финансирования дефицита бюджета муниципального образования Зубаревский сельсовет Оренбургского района Оренбургской области»</w:t>
            </w:r>
            <w:bookmarkEnd w:id="0"/>
            <w:bookmarkEnd w:id="1"/>
          </w:p>
        </w:tc>
        <w:tc>
          <w:tcPr>
            <w:tcW w:w="499" w:type="dxa"/>
            <w:shd w:val="clear" w:color="auto" w:fill="auto"/>
          </w:tcPr>
          <w:p w:rsidR="00AF4CFB" w:rsidRDefault="00AF4CF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6" w:type="dxa"/>
            <w:shd w:val="clear" w:color="auto" w:fill="auto"/>
          </w:tcPr>
          <w:p w:rsidR="00AF4CFB" w:rsidRDefault="00AF4CF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CFB" w:rsidRDefault="00AF4CFB">
      <w:pPr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rPr>
          <w:rFonts w:ascii="Times New Roman" w:hAnsi="Times New Roman" w:cs="Times New Roman"/>
          <w:sz w:val="28"/>
          <w:szCs w:val="28"/>
        </w:rPr>
      </w:pPr>
    </w:p>
    <w:p w:rsidR="00AF4CFB" w:rsidRDefault="00864748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3.1 и 3.2 статьи 160.</w:t>
      </w:r>
      <w:r>
        <w:rPr>
          <w:rFonts w:ascii="Times New Roman" w:hAnsi="Times New Roman" w:cs="Times New Roman"/>
          <w:sz w:val="28"/>
          <w:szCs w:val="28"/>
        </w:rPr>
        <w:t xml:space="preserve">1, пунктом 4 статьи 160,2 Бюджетного кодекса Российской Федерации»,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Зубаревский сельсовет Оренбургского района Оренбургской области:</w:t>
      </w:r>
    </w:p>
    <w:p w:rsidR="00AF4CFB" w:rsidRDefault="00864748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Зубаревский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от 30.11.2022 № 32-п «Об утверждении  перечней главных администраторов доходов и источников финансирования дефицита бюджета муниципального образования Зубаревский сельсовет Оренбургского района Оренбургской области»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реда</w:t>
      </w:r>
      <w:r>
        <w:rPr>
          <w:rFonts w:ascii="Times New Roman" w:hAnsi="Times New Roman" w:cs="Times New Roman"/>
          <w:sz w:val="28"/>
          <w:szCs w:val="28"/>
        </w:rPr>
        <w:t>кции от 28.04.2023 № 13-п) следующие изменения:</w:t>
      </w:r>
    </w:p>
    <w:p w:rsidR="00AF4CFB" w:rsidRDefault="00864748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Утвердить перечень главных администраторов доходов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Зубаревский сельсовет Оренбургского района Оренбургской области  в новой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4CFB" w:rsidRDefault="00864748">
      <w:pPr>
        <w:pStyle w:val="20"/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</w:t>
      </w:r>
      <w:r>
        <w:rPr>
          <w:rFonts w:ascii="Times New Roman" w:hAnsi="Times New Roman"/>
          <w:sz w:val="28"/>
          <w:szCs w:val="28"/>
        </w:rPr>
        <w:t>ановление применяется к правоотношениям, возн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кающим при составлении и исполнении бюджета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Зубаревский сельсовет Оренбургского района Оренбургской области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чиная с 01 января 2024 года. </w:t>
      </w:r>
    </w:p>
    <w:p w:rsidR="00AF4CFB" w:rsidRDefault="00864748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>обнародованию и размещению на официальном сайте муниципального образования Зубаревский сельсовет.</w:t>
      </w:r>
    </w:p>
    <w:p w:rsidR="00AF4CFB" w:rsidRDefault="00AF4CFB">
      <w:pPr>
        <w:tabs>
          <w:tab w:val="left" w:pos="0"/>
          <w:tab w:val="left" w:pos="851"/>
          <w:tab w:val="left" w:pos="993"/>
          <w:tab w:val="left" w:pos="127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F4CFB" w:rsidRDefault="00864748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 w:cs="Times New Roman"/>
          <w:sz w:val="28"/>
        </w:rPr>
        <w:t>оставляю за собой.</w:t>
      </w:r>
    </w:p>
    <w:p w:rsidR="00AF4CFB" w:rsidRDefault="00864748">
      <w:pPr>
        <w:pStyle w:val="af2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AF4CFB" w:rsidRDefault="00AF4CFB">
      <w:pPr>
        <w:pStyle w:val="20"/>
        <w:widowControl/>
        <w:tabs>
          <w:tab w:val="left" w:pos="851"/>
          <w:tab w:val="left" w:pos="993"/>
        </w:tabs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tabs>
          <w:tab w:val="left" w:pos="993"/>
        </w:tabs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ayout w:type="fixed"/>
        <w:tblLook w:val="0000"/>
      </w:tblPr>
      <w:tblGrid>
        <w:gridCol w:w="4786"/>
        <w:gridCol w:w="2692"/>
        <w:gridCol w:w="2093"/>
      </w:tblGrid>
      <w:tr w:rsidR="00AF4CFB">
        <w:tc>
          <w:tcPr>
            <w:tcW w:w="4786" w:type="dxa"/>
            <w:shd w:val="clear" w:color="auto" w:fill="auto"/>
          </w:tcPr>
          <w:p w:rsidR="00AF4CFB" w:rsidRDefault="008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</w:p>
          <w:p w:rsidR="00AF4CFB" w:rsidRDefault="008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 образования</w:t>
            </w:r>
          </w:p>
        </w:tc>
        <w:tc>
          <w:tcPr>
            <w:tcW w:w="2692" w:type="dxa"/>
            <w:shd w:val="clear" w:color="auto" w:fill="auto"/>
          </w:tcPr>
          <w:p w:rsidR="00AF4CFB" w:rsidRDefault="00AF4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CFB" w:rsidRDefault="00AF4C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</w:tcPr>
          <w:p w:rsidR="00AF4CFB" w:rsidRDefault="00AF4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CFB" w:rsidRDefault="0086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Дюсенова</w:t>
            </w:r>
            <w:proofErr w:type="spellEnd"/>
          </w:p>
        </w:tc>
      </w:tr>
    </w:tbl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4CFB" w:rsidRDefault="00864748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F4CFB" w:rsidRDefault="0086474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F4CFB" w:rsidRDefault="0086474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F4CFB" w:rsidRDefault="0086474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Зубаревский сельсовет</w:t>
      </w:r>
    </w:p>
    <w:p w:rsidR="00AF4CFB" w:rsidRDefault="0086474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</w:t>
      </w:r>
      <w:r>
        <w:rPr>
          <w:rFonts w:ascii="Times New Roman" w:hAnsi="Times New Roman" w:cs="Times New Roman"/>
          <w:bCs/>
          <w:sz w:val="28"/>
          <w:szCs w:val="28"/>
        </w:rPr>
        <w:t>.05.2024 № 51-п</w:t>
      </w:r>
    </w:p>
    <w:p w:rsidR="00AF4CFB" w:rsidRDefault="00AF4CFB">
      <w:pPr>
        <w:ind w:firstLine="741"/>
        <w:jc w:val="center"/>
        <w:rPr>
          <w:rFonts w:ascii="Times New Roman" w:hAnsi="Times New Roman" w:cs="Times New Roman"/>
          <w:sz w:val="28"/>
          <w:szCs w:val="28"/>
        </w:rPr>
      </w:pPr>
    </w:p>
    <w:p w:rsidR="00AF4CFB" w:rsidRDefault="00AF4CFB">
      <w:pPr>
        <w:rPr>
          <w:rFonts w:ascii="Times New Roman" w:hAnsi="Times New Roman" w:cs="Times New Roman"/>
          <w:sz w:val="28"/>
          <w:szCs w:val="28"/>
        </w:rPr>
      </w:pPr>
    </w:p>
    <w:p w:rsidR="00AF4CFB" w:rsidRDefault="00864748">
      <w:pPr>
        <w:ind w:firstLine="7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</w:t>
      </w:r>
    </w:p>
    <w:p w:rsidR="00AF4CFB" w:rsidRDefault="00864748">
      <w:pPr>
        <w:ind w:firstLine="7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Зубаревский сельсовет Оренбургского района Оренбургской области</w:t>
      </w:r>
    </w:p>
    <w:p w:rsidR="00AF4CFB" w:rsidRDefault="00AF4C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18" w:type="dxa"/>
        <w:tblLayout w:type="fixed"/>
        <w:tblLook w:val="0000"/>
      </w:tblPr>
      <w:tblGrid>
        <w:gridCol w:w="1134"/>
        <w:gridCol w:w="143"/>
        <w:gridCol w:w="2693"/>
        <w:gridCol w:w="5811"/>
      </w:tblGrid>
      <w:tr w:rsidR="00AF4CFB">
        <w:trPr>
          <w:cantSplit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 доходов муниципального образования</w:t>
            </w:r>
          </w:p>
        </w:tc>
      </w:tr>
      <w:tr w:rsidR="00AF4CFB">
        <w:trPr>
          <w:cantSplit/>
          <w:trHeight w:val="1361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     доходов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муниципального образования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B" w:rsidRDefault="00AF4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FB">
        <w:trPr>
          <w:trHeight w:val="40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Управление Федеральной налоговой службы по Оренбургской области</w:t>
            </w:r>
          </w:p>
        </w:tc>
      </w:tr>
      <w:tr w:rsidR="00AF4CFB">
        <w:trPr>
          <w:trHeight w:val="1890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статьями 227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7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227.1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hyperlink r:id="rId8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228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Налогового кодекса Российской Феде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AF4CFB">
        <w:trPr>
          <w:trHeight w:val="1890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других лиц, занимающихся частной практикой в соответствии со </w:t>
            </w:r>
            <w:hyperlink r:id="rId9">
              <w:r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AF4CFB">
        <w:trPr>
          <w:trHeight w:val="1890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со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 в виде дивидендов)</w:t>
            </w:r>
          </w:p>
        </w:tc>
      </w:tr>
      <w:tr w:rsidR="00AF4CFB">
        <w:trPr>
          <w:trHeight w:val="1408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(за исключением налога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физических лиц с сумм прибыли контролируемой иностранной компании, в том числе фиксированной прибыли контролируемой иностранной компании,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еским лицом - налоговым резидентом Российской Федерации в виде дивидендов)</w:t>
            </w:r>
          </w:p>
        </w:tc>
      </w:tr>
      <w:tr w:rsidR="00AF4CFB">
        <w:trPr>
          <w:trHeight w:val="1709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B" w:rsidRDefault="00AF4C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B" w:rsidRDefault="00AF4C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B" w:rsidRDefault="00AF4C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B" w:rsidRDefault="008647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B" w:rsidRDefault="00864748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в виде дивидендов (в части суммы налога, не превышающей 650 000 рублей)</w:t>
            </w:r>
          </w:p>
        </w:tc>
      </w:tr>
      <w:tr w:rsidR="00AF4CFB">
        <w:trPr>
          <w:trHeight w:val="1677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B" w:rsidRDefault="00AF4C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B" w:rsidRDefault="00AF4C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B" w:rsidRDefault="00AF4C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B" w:rsidRDefault="008647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CFB" w:rsidRDefault="00864748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в виде дивидендов (в части суммы налога, превышающей 650 000 рублей)</w:t>
            </w:r>
          </w:p>
        </w:tc>
      </w:tr>
      <w:tr w:rsidR="00AF4CFB">
        <w:trPr>
          <w:trHeight w:val="1890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F4CFB">
        <w:trPr>
          <w:trHeight w:val="1890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1 03 02241 01 0000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F4CFB">
        <w:trPr>
          <w:trHeight w:val="1890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дорожных фондов субъектов Российской Федерации)</w:t>
            </w:r>
          </w:p>
        </w:tc>
      </w:tr>
      <w:tr w:rsidR="00AF4CFB">
        <w:trPr>
          <w:trHeight w:val="555"/>
        </w:trPr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ванных нормативов отчислений в местные бюджеты (по нормативам, установленным Федеральным законом о федеральном бюджете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формирования дорожных фондов субъектов Российской Федерации)</w:t>
            </w:r>
          </w:p>
        </w:tc>
      </w:tr>
      <w:tr w:rsidR="00AF4CFB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</w:tr>
      <w:tr w:rsidR="00AF4CFB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B" w:rsidRDefault="00AF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F4CFB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B" w:rsidRDefault="00AF4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4CFB" w:rsidRDefault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B" w:rsidRDefault="00AF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границах поселений</w:t>
            </w:r>
          </w:p>
        </w:tc>
      </w:tr>
      <w:tr w:rsidR="00AF4CFB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B" w:rsidRDefault="00AF4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4CFB" w:rsidRDefault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B" w:rsidRDefault="00AF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F4CFB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B" w:rsidRDefault="00AF4C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4CFB" w:rsidRDefault="00864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B" w:rsidRDefault="00AF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расположенным в границах сельских поселений</w:t>
            </w:r>
          </w:p>
        </w:tc>
      </w:tr>
      <w:tr w:rsidR="00AF4CFB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муниципального образования</w:t>
            </w:r>
          </w:p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Зубаревский сельсовет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Оренбургского района Оренбургской области</w:t>
            </w:r>
          </w:p>
        </w:tc>
      </w:tr>
      <w:tr w:rsidR="00AF4CFB">
        <w:trPr>
          <w:trHeight w:val="5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в виде прибыли,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1 11 02033 10 0000 120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1 11 02085 10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бюджетов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и автономных учреждений)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1 11 05027 10 0000 120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1 11 07015 10 0000 1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получаемые от передачи имущества, находящегося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1 11 09035 10 0000 120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экспл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уатации и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1 12 05050 10 0000 120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пользование водными объектами, находящимися в собственности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1 13 01540 10 0000 130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продажи квартир, находящихся в собственности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бюджетных и автономных учреждений), в части реализации основных средств по указанному имуществу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4CFB">
        <w:trPr>
          <w:trHeight w:val="16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анному имуществу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Платежи, взимаемые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 (организациями) поселений, за выполнение определенных функций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1 16 21050 10 0000 140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страхованию гражданской ответственности, когда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средств бюджетов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1 16 25074 10 0000 140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1 16 25085 10 0000 140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водного законодательства на водных объектах, находящихся в собственности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1 16 32000 10 0000 140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бюджетов поселений)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1 16 37040 10 0000 140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бюджеты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17 02020 10 0000 180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 бюджетов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1 17 12050 10 0000 180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отчисления от лотерей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1 17 15030 10 1412 150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 (приобретение коммунальной техники и оборудования к ней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Зубаревский)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2 02 16001 10 0001 150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обеспеченности, за счет средств областного бюджета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2 02 16001 10 0002 150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обеспеченности, за счет средств районного  бюджета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2 02 16002 10 0001 150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на  уплату налога на имущество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2 02 15002 10 0002 150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ддержку мер по обеспечению сбалансированности бюджетов, за счет средств районного бюджета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2 02 15002 10 0810 150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бюджетов, за счет средств районного бюджета на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выплаты  на строительство (приобретение) жилья отдельным категориям молодых семей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2 02 15002 10 0200 150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бюджетов, за счет средств районного бюджета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молодым семьям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2 02 19999 10 0001 150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 для уплаты налога на имущество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2 02 19999 10 0002 150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 для осуществления органами местного 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полномочий по решению вопросов местного значения, источником финансирования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являются средства районного бюджета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2 02 19999 10 6111 150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дотации бюджетам сельских поселений для обеспечения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повышения оплаты труда отдельных категорий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</w:t>
            </w:r>
            <w:proofErr w:type="gramEnd"/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2 02 19999 10 6444 150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 для  реализации проекта «Народный бюджет» на территории муниципального образования Оренбургский район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2 02 19999 10 6409 150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дотации бюджетам сельских поселений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дорожной деятельности в отношении автомобильных дорог местного значения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2 02 19999 10 6888 150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дотации бюджетам сельских поселений для обеспечения минимального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бюджетной сферы, источником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которых являются средства областного бюджета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2 02 25372 10 0000 150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передаваемых полномочий субъектов Российской Федерации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2 02 35930 10 0000 150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4CFB">
        <w:trPr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B" w:rsidRDefault="0086474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B" w:rsidRDefault="0086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2 02 49999 10 0051 150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реализацию федеральных целевых программ (молодые семьи)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2 02 49999 10 0077 150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капитальных вложений в объекты муниципальной собственности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2 02 49999 10 1030 150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на повышение заработной платы работникам муниципальных учреждений культуры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2 02 49999 10 0216 150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едаваемые бюджетам сельских поселений на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домов населенных пунктов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2 02 49999 10 0298 150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- Фонда содействия реформированию жилищно-коммунального хозяйства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2 02 49999 10 0299 150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обеспечение мероприятий по переселению граждан из аварийного жилищного фонда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2 02 49999 10 0301 150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обеспечение мероприятий по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итальному ремонту многоквартирных домов за счет средств бюджетов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2 02 49999 10 0302 150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обеспечение мероприятий по переселению граждан из аварийного жилищного фонда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бюджетов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2 02 49999 10 6888 150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финансовое обеспечение минимального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размера оплаты труда работников бюджетной сферы</w:t>
            </w:r>
            <w:proofErr w:type="gramEnd"/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2 02 49999 10 9981 150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трансферты, передаваемые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предоставлению социальных выплат на строительство (приобретение) жилья отдельным категориям молодых семей (отдельные категории)</w:t>
            </w:r>
          </w:p>
        </w:tc>
      </w:tr>
      <w:tr w:rsidR="00AF4CFB">
        <w:trPr>
          <w:trHeight w:val="14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2 02 49999 10 9982 150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FB" w:rsidRDefault="0086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тные трансферты, передаваемые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предоставлению социальных выплат молодым семьям на строительство (приобретение) жилья (молодые семьи)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бюджеты сельских поселений от бюджетов муниципальных районов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начисленных на излишне взысканные суммы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2 18 05010 10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2 18 05030 10 0000 150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2 18 60010 10 00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F4CF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2 19 00000 10 0000 150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FB" w:rsidRDefault="0086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F4CFB" w:rsidRDefault="00864748">
      <w:pPr>
        <w:tabs>
          <w:tab w:val="left" w:pos="3588"/>
        </w:tabs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4CFB" w:rsidRDefault="00AF4CFB">
      <w:pPr>
        <w:sectPr w:rsidR="00AF4CF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p w:rsidR="00AF4CFB" w:rsidRDefault="00AF4CFB">
      <w:pPr>
        <w:ind w:right="-468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F4CFB" w:rsidSect="00AF4CFB">
      <w:type w:val="continuous"/>
      <w:pgSz w:w="11906" w:h="16838"/>
      <w:pgMar w:top="1134" w:right="850" w:bottom="1134" w:left="1701" w:header="0" w:footer="0" w:gutter="0"/>
      <w:cols w:num="2" w:space="2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32AB8"/>
    <w:multiLevelType w:val="multilevel"/>
    <w:tmpl w:val="3F1450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C27CD1"/>
    <w:multiLevelType w:val="multilevel"/>
    <w:tmpl w:val="25FC879A"/>
    <w:lvl w:ilvl="0">
      <w:start w:val="2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embedSystemFonts/>
  <w:proofState w:spelling="clean" w:grammar="clean"/>
  <w:defaultTabStop w:val="708"/>
  <w:autoHyphenation/>
  <w:characterSpacingControl w:val="doNotCompress"/>
  <w:compat/>
  <w:rsids>
    <w:rsidRoot w:val="00AF4CFB"/>
    <w:rsid w:val="00864748"/>
    <w:rsid w:val="00AF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C0"/>
    <w:pPr>
      <w:widowControl w:val="0"/>
    </w:pPr>
    <w:rPr>
      <w:rFonts w:ascii="Arial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270AB"/>
  </w:style>
  <w:style w:type="character" w:customStyle="1" w:styleId="WW8Num2z0">
    <w:name w:val="WW8Num2z0"/>
    <w:qFormat/>
    <w:rsid w:val="000270AB"/>
    <w:rPr>
      <w:rFonts w:cs="Arial"/>
    </w:rPr>
  </w:style>
  <w:style w:type="character" w:customStyle="1" w:styleId="WW8Num3z0">
    <w:name w:val="WW8Num3z0"/>
    <w:qFormat/>
    <w:rsid w:val="000270AB"/>
  </w:style>
  <w:style w:type="character" w:customStyle="1" w:styleId="1">
    <w:name w:val="Основной шрифт абзаца1"/>
    <w:qFormat/>
    <w:rsid w:val="000270AB"/>
  </w:style>
  <w:style w:type="character" w:customStyle="1" w:styleId="a3">
    <w:name w:val="Цветовое выделение"/>
    <w:qFormat/>
    <w:rsid w:val="000270AB"/>
    <w:rPr>
      <w:rFonts w:cs="Times New Roman"/>
      <w:b/>
      <w:bCs/>
      <w:color w:val="26282F"/>
    </w:rPr>
  </w:style>
  <w:style w:type="character" w:customStyle="1" w:styleId="a4">
    <w:name w:val="Текст выноски Знак"/>
    <w:qFormat/>
    <w:rsid w:val="000270AB"/>
    <w:rPr>
      <w:rFonts w:ascii="Tahoma" w:hAnsi="Tahoma" w:cs="Tahoma"/>
      <w:sz w:val="16"/>
      <w:szCs w:val="16"/>
    </w:rPr>
  </w:style>
  <w:style w:type="character" w:customStyle="1" w:styleId="a5">
    <w:name w:val="Текст примечания Знак"/>
    <w:link w:val="a6"/>
    <w:uiPriority w:val="99"/>
    <w:semiHidden/>
    <w:qFormat/>
    <w:rsid w:val="00147BA0"/>
    <w:rPr>
      <w:rFonts w:ascii="Arial" w:hAnsi="Arial" w:cs="Arial"/>
      <w:lang w:eastAsia="zh-CN"/>
    </w:rPr>
  </w:style>
  <w:style w:type="character" w:customStyle="1" w:styleId="a7">
    <w:name w:val="Тема примечания Знак"/>
    <w:link w:val="a8"/>
    <w:uiPriority w:val="99"/>
    <w:qFormat/>
    <w:rsid w:val="00147BA0"/>
    <w:rPr>
      <w:rFonts w:ascii="Arial" w:hAnsi="Arial" w:cs="Arial"/>
      <w:b/>
      <w:bCs/>
      <w:lang w:eastAsia="zh-CN"/>
    </w:rPr>
  </w:style>
  <w:style w:type="character" w:customStyle="1" w:styleId="2">
    <w:name w:val="Основной текст 2 Знак"/>
    <w:link w:val="20"/>
    <w:uiPriority w:val="99"/>
    <w:semiHidden/>
    <w:qFormat/>
    <w:rsid w:val="009845F9"/>
    <w:rPr>
      <w:rFonts w:ascii="Arial" w:hAnsi="Arial" w:cs="Arial"/>
      <w:lang w:eastAsia="zh-CN"/>
    </w:rPr>
  </w:style>
  <w:style w:type="character" w:customStyle="1" w:styleId="blk">
    <w:name w:val="blk"/>
    <w:basedOn w:val="a0"/>
    <w:qFormat/>
    <w:rsid w:val="005E2FA0"/>
  </w:style>
  <w:style w:type="character" w:styleId="a9">
    <w:name w:val="Hyperlink"/>
    <w:rsid w:val="00AF4CFB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rsid w:val="000270AB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0270AB"/>
    <w:pPr>
      <w:spacing w:after="120"/>
    </w:pPr>
  </w:style>
  <w:style w:type="paragraph" w:styleId="ac">
    <w:name w:val="List"/>
    <w:basedOn w:val="ab"/>
    <w:rsid w:val="000270AB"/>
    <w:rPr>
      <w:rFonts w:cs="Nirmala UI"/>
    </w:rPr>
  </w:style>
  <w:style w:type="paragraph" w:customStyle="1" w:styleId="Caption">
    <w:name w:val="Caption"/>
    <w:basedOn w:val="a"/>
    <w:qFormat/>
    <w:rsid w:val="00AF4CF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qFormat/>
    <w:rsid w:val="000270AB"/>
    <w:pPr>
      <w:suppressLineNumbers/>
    </w:pPr>
    <w:rPr>
      <w:rFonts w:cs="Nirmala UI"/>
    </w:rPr>
  </w:style>
  <w:style w:type="paragraph" w:customStyle="1" w:styleId="caption1">
    <w:name w:val="caption1"/>
    <w:basedOn w:val="a"/>
    <w:qFormat/>
    <w:rsid w:val="000270AB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BlockQuotation">
    <w:name w:val="Block Quotation"/>
    <w:basedOn w:val="a"/>
    <w:qFormat/>
    <w:rsid w:val="000270AB"/>
    <w:pPr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ad">
    <w:name w:val="Нормальный (таблица)"/>
    <w:basedOn w:val="a"/>
    <w:next w:val="a"/>
    <w:qFormat/>
    <w:rsid w:val="000270AB"/>
    <w:pPr>
      <w:jc w:val="both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qFormat/>
    <w:rsid w:val="000270AB"/>
    <w:rPr>
      <w:rFonts w:ascii="Courier New" w:hAnsi="Courier New" w:cs="Courier New"/>
      <w:sz w:val="24"/>
      <w:szCs w:val="24"/>
    </w:rPr>
  </w:style>
  <w:style w:type="paragraph" w:styleId="af">
    <w:name w:val="Balloon Text"/>
    <w:basedOn w:val="a"/>
    <w:qFormat/>
    <w:rsid w:val="000270AB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rsid w:val="000270AB"/>
    <w:pPr>
      <w:suppressLineNumbers/>
    </w:pPr>
  </w:style>
  <w:style w:type="paragraph" w:customStyle="1" w:styleId="af1">
    <w:name w:val="Заголовок таблицы"/>
    <w:basedOn w:val="af0"/>
    <w:qFormat/>
    <w:rsid w:val="000270AB"/>
    <w:pPr>
      <w:jc w:val="center"/>
    </w:pPr>
    <w:rPr>
      <w:b/>
      <w:bCs/>
    </w:rPr>
  </w:style>
  <w:style w:type="paragraph" w:styleId="a6">
    <w:name w:val="annotation text"/>
    <w:basedOn w:val="a"/>
    <w:link w:val="a5"/>
    <w:uiPriority w:val="99"/>
    <w:semiHidden/>
    <w:unhideWhenUsed/>
    <w:qFormat/>
    <w:rsid w:val="00147BA0"/>
    <w:rPr>
      <w:rFonts w:cs="Times New Roman"/>
    </w:rPr>
  </w:style>
  <w:style w:type="paragraph" w:styleId="a8">
    <w:name w:val="annotation subject"/>
    <w:basedOn w:val="a6"/>
    <w:next w:val="a6"/>
    <w:link w:val="a7"/>
    <w:uiPriority w:val="99"/>
    <w:qFormat/>
    <w:rsid w:val="00147BA0"/>
    <w:pPr>
      <w:suppressAutoHyphens w:val="0"/>
    </w:pPr>
    <w:rPr>
      <w:b/>
      <w:bCs/>
    </w:rPr>
  </w:style>
  <w:style w:type="paragraph" w:styleId="20">
    <w:name w:val="Body Text 2"/>
    <w:basedOn w:val="a"/>
    <w:link w:val="2"/>
    <w:uiPriority w:val="99"/>
    <w:semiHidden/>
    <w:unhideWhenUsed/>
    <w:qFormat/>
    <w:rsid w:val="009845F9"/>
    <w:pPr>
      <w:spacing w:after="120" w:line="480" w:lineRule="auto"/>
    </w:pPr>
  </w:style>
  <w:style w:type="paragraph" w:customStyle="1" w:styleId="21">
    <w:name w:val="Обычный2"/>
    <w:qFormat/>
    <w:rsid w:val="005E2FA0"/>
    <w:pPr>
      <w:widowControl w:val="0"/>
      <w:snapToGrid w:val="0"/>
      <w:spacing w:before="440" w:after="440"/>
    </w:pPr>
    <w:rPr>
      <w:sz w:val="22"/>
    </w:rPr>
  </w:style>
  <w:style w:type="paragraph" w:styleId="af2">
    <w:name w:val="List Paragraph"/>
    <w:basedOn w:val="a"/>
    <w:uiPriority w:val="34"/>
    <w:qFormat/>
    <w:rsid w:val="0059134A"/>
    <w:pPr>
      <w:widowControl/>
      <w:suppressAutoHyphens w:val="0"/>
      <w:ind w:left="720"/>
      <w:contextualSpacing/>
    </w:pPr>
    <w:rPr>
      <w:rFonts w:ascii="Times New Roman" w:hAnsi="Times New Roman" w:cs="Times New Roman"/>
      <w:sz w:val="32"/>
      <w:szCs w:val="32"/>
      <w:lang w:eastAsia="ru-RU"/>
    </w:rPr>
  </w:style>
  <w:style w:type="paragraph" w:styleId="af3">
    <w:name w:val="Normal (Web)"/>
    <w:basedOn w:val="a"/>
    <w:uiPriority w:val="99"/>
    <w:unhideWhenUsed/>
    <w:qFormat/>
    <w:rsid w:val="0059134A"/>
    <w:pPr>
      <w:widowControl/>
      <w:suppressAutoHyphens w:val="0"/>
      <w:spacing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47&amp;dst=10149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0747&amp;dst=1087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0747&amp;dst=30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0747&amp;dst=10149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4BFC4-7D56-45C2-90C7-D24193E5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3287</Words>
  <Characters>18742</Characters>
  <Application>Microsoft Office Word</Application>
  <DocSecurity>0</DocSecurity>
  <Lines>156</Lines>
  <Paragraphs>43</Paragraphs>
  <ScaleCrop>false</ScaleCrop>
  <Company>Reanimator Extreme Edition</Company>
  <LinksUpToDate>false</LinksUpToDate>
  <CharactersWithSpaces>21986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002</cp:lastModifiedBy>
  <cp:revision>2</cp:revision>
  <cp:lastPrinted>2024-05-07T06:46:00Z</cp:lastPrinted>
  <dcterms:created xsi:type="dcterms:W3CDTF">2024-05-07T06:47:00Z</dcterms:created>
  <dcterms:modified xsi:type="dcterms:W3CDTF">2024-05-07T06:47:00Z</dcterms:modified>
  <dc:language>ru-RU</dc:language>
</cp:coreProperties>
</file>